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28"/>
          <w:szCs w:val="28"/>
        </w:rPr>
      </w:pPr>
      <w:r>
        <w:rPr>
          <w:rFonts w:hint="eastAsia"/>
          <w:b/>
          <w:bCs/>
          <w:sz w:val="28"/>
          <w:szCs w:val="28"/>
        </w:rPr>
        <w:t>关于2020年</w:t>
      </w:r>
      <w:bookmarkStart w:id="0" w:name="_GoBack"/>
      <w:bookmarkEnd w:id="0"/>
      <w:r>
        <w:rPr>
          <w:rFonts w:hint="eastAsia"/>
          <w:b/>
          <w:bCs/>
          <w:sz w:val="28"/>
          <w:szCs w:val="28"/>
        </w:rPr>
        <w:t>3月教职工政治理论学习安排的通知</w:t>
      </w:r>
    </w:p>
    <w:p>
      <w:pPr>
        <w:spacing w:beforeLines="50" w:afterLines="50"/>
        <w:rPr>
          <w:rFonts w:ascii="仿宋" w:hAnsi="仿宋" w:eastAsia="仿宋" w:cs="仿宋"/>
          <w:b/>
          <w:bCs/>
          <w:sz w:val="24"/>
        </w:rPr>
      </w:pPr>
      <w:r>
        <w:rPr>
          <w:rFonts w:hint="eastAsia" w:ascii="仿宋" w:hAnsi="仿宋" w:eastAsia="仿宋" w:cs="仿宋"/>
          <w:b/>
          <w:bCs/>
          <w:sz w:val="24"/>
        </w:rPr>
        <w:t>各党总支、校直各单位：</w:t>
      </w:r>
    </w:p>
    <w:p>
      <w:pPr>
        <w:spacing w:beforeLines="50" w:afterLines="50"/>
        <w:ind w:firstLine="480" w:firstLineChars="200"/>
        <w:rPr>
          <w:rFonts w:ascii="仿宋" w:hAnsi="仿宋" w:eastAsia="仿宋" w:cs="仿宋"/>
          <w:sz w:val="24"/>
        </w:rPr>
      </w:pPr>
      <w:r>
        <w:rPr>
          <w:rFonts w:hint="eastAsia" w:ascii="仿宋" w:hAnsi="仿宋" w:eastAsia="仿宋" w:cs="仿宋"/>
          <w:sz w:val="24"/>
        </w:rPr>
        <w:t>为进一步改进和加强我校教职工政治理论学习，切实提高教职工政治素质和理论水平，结合学校工作实际，现将2020年3月份政治理论学习主要内容与安排通知如下：</w:t>
      </w:r>
    </w:p>
    <w:p>
      <w:pPr>
        <w:spacing w:beforeLines="50" w:afterLines="50"/>
        <w:ind w:firstLine="480" w:firstLineChars="200"/>
        <w:rPr>
          <w:rFonts w:ascii="仿宋" w:hAnsi="仿宋" w:eastAsia="仿宋" w:cs="仿宋"/>
          <w:sz w:val="24"/>
        </w:rPr>
      </w:pPr>
      <w:r>
        <w:rPr>
          <w:rFonts w:hint="eastAsia" w:ascii="仿宋" w:hAnsi="仿宋" w:eastAsia="仿宋" w:cs="仿宋"/>
          <w:sz w:val="24"/>
        </w:rPr>
        <w:t>一、学习内容：</w:t>
      </w:r>
    </w:p>
    <w:p>
      <w:pPr>
        <w:spacing w:beforeLines="50" w:afterLines="50"/>
        <w:ind w:firstLine="480" w:firstLineChars="200"/>
        <w:rPr>
          <w:rFonts w:ascii="仿宋" w:hAnsi="仿宋" w:eastAsia="仿宋" w:cs="仿宋"/>
          <w:sz w:val="24"/>
        </w:rPr>
      </w:pPr>
      <w:r>
        <w:rPr>
          <w:rFonts w:hint="eastAsia" w:ascii="仿宋" w:hAnsi="仿宋" w:eastAsia="仿宋" w:cs="仿宋"/>
          <w:sz w:val="24"/>
        </w:rPr>
        <w:t>1.习近平总书记在统筹推进新冠肺炎疫情防控和经济社会发展工作部署会议上的讲话（2020年2月23日）</w:t>
      </w:r>
    </w:p>
    <w:p>
      <w:pPr>
        <w:spacing w:beforeLines="50" w:afterLines="50"/>
        <w:ind w:firstLine="480" w:firstLineChars="200"/>
        <w:rPr>
          <w:rFonts w:ascii="仿宋" w:hAnsi="仿宋" w:eastAsia="仿宋" w:cs="仿宋"/>
          <w:sz w:val="24"/>
        </w:rPr>
      </w:pPr>
      <w:r>
        <w:rPr>
          <w:rFonts w:hint="eastAsia" w:ascii="仿宋" w:hAnsi="仿宋" w:eastAsia="仿宋" w:cs="仿宋"/>
          <w:sz w:val="24"/>
        </w:rPr>
        <w:t>2.习近平总书记在中央政治局常委会会议研究应对新型冠状病毒肺炎疫情工作时的讲话（2020年2月3日）</w:t>
      </w:r>
    </w:p>
    <w:p>
      <w:pPr>
        <w:spacing w:beforeLines="50" w:afterLines="50"/>
        <w:ind w:firstLine="480" w:firstLineChars="200"/>
        <w:rPr>
          <w:rFonts w:ascii="仿宋" w:hAnsi="仿宋" w:eastAsia="仿宋" w:cs="仿宋"/>
          <w:sz w:val="24"/>
        </w:rPr>
      </w:pPr>
      <w:r>
        <w:rPr>
          <w:rFonts w:hint="eastAsia" w:ascii="仿宋" w:hAnsi="仿宋" w:eastAsia="仿宋" w:cs="仿宋"/>
          <w:sz w:val="24"/>
        </w:rPr>
        <w:t>3.中共教育部党组关于统筹做好教育系统新冠肺炎疫情防控和教育改革发展工作的通知</w:t>
      </w:r>
    </w:p>
    <w:p>
      <w:pPr>
        <w:spacing w:beforeLines="50" w:afterLines="50"/>
        <w:ind w:firstLine="480" w:firstLineChars="200"/>
        <w:rPr>
          <w:rFonts w:ascii="仿宋" w:hAnsi="仿宋" w:eastAsia="仿宋" w:cs="仿宋"/>
          <w:sz w:val="24"/>
        </w:rPr>
      </w:pPr>
      <w:r>
        <w:rPr>
          <w:rFonts w:hint="eastAsia" w:ascii="仿宋" w:hAnsi="仿宋" w:eastAsia="仿宋" w:cs="仿宋"/>
          <w:sz w:val="24"/>
        </w:rPr>
        <w:t>4.《新时代爱国主义教育实施纲要》</w:t>
      </w:r>
    </w:p>
    <w:p>
      <w:pPr>
        <w:spacing w:beforeLines="50" w:afterLines="50"/>
        <w:ind w:firstLine="480" w:firstLineChars="200"/>
        <w:rPr>
          <w:rFonts w:ascii="仿宋" w:hAnsi="仿宋" w:eastAsia="仿宋" w:cs="仿宋"/>
          <w:sz w:val="24"/>
        </w:rPr>
      </w:pPr>
      <w:r>
        <w:rPr>
          <w:rFonts w:hint="eastAsia" w:ascii="仿宋" w:hAnsi="仿宋" w:eastAsia="仿宋" w:cs="仿宋"/>
          <w:sz w:val="24"/>
        </w:rPr>
        <w:t>二、学习方式</w:t>
      </w:r>
    </w:p>
    <w:p>
      <w:pPr>
        <w:spacing w:beforeLines="50" w:afterLines="50"/>
        <w:ind w:firstLine="480" w:firstLineChars="200"/>
        <w:rPr>
          <w:rFonts w:ascii="仿宋" w:hAnsi="仿宋" w:eastAsia="仿宋" w:cs="仿宋"/>
          <w:sz w:val="24"/>
        </w:rPr>
      </w:pPr>
      <w:r>
        <w:rPr>
          <w:rFonts w:hint="eastAsia" w:ascii="仿宋" w:hAnsi="仿宋" w:eastAsia="仿宋" w:cs="仿宋"/>
          <w:sz w:val="24"/>
        </w:rPr>
        <w:t>本月理论学习以网上学习为主，主要通过网络视频会议专题学习和“学习强国”自学等进行。</w:t>
      </w:r>
    </w:p>
    <w:p>
      <w:pPr>
        <w:spacing w:beforeLines="50" w:afterLines="50"/>
        <w:ind w:firstLine="480" w:firstLineChars="200"/>
        <w:rPr>
          <w:rFonts w:ascii="仿宋" w:hAnsi="仿宋" w:eastAsia="仿宋" w:cs="仿宋"/>
          <w:sz w:val="24"/>
        </w:rPr>
      </w:pPr>
      <w:r>
        <w:rPr>
          <w:rFonts w:hint="eastAsia" w:ascii="仿宋" w:hAnsi="仿宋" w:eastAsia="仿宋" w:cs="仿宋"/>
          <w:sz w:val="24"/>
        </w:rPr>
        <w:t>三、学习时间</w:t>
      </w:r>
    </w:p>
    <w:p>
      <w:pPr>
        <w:spacing w:beforeLines="50" w:afterLines="50"/>
        <w:ind w:firstLine="480" w:firstLineChars="200"/>
        <w:rPr>
          <w:rFonts w:ascii="仿宋" w:hAnsi="仿宋" w:eastAsia="仿宋" w:cs="仿宋"/>
          <w:sz w:val="24"/>
        </w:rPr>
      </w:pPr>
      <w:r>
        <w:rPr>
          <w:rFonts w:hint="eastAsia" w:ascii="仿宋" w:hAnsi="仿宋" w:eastAsia="仿宋" w:cs="仿宋"/>
          <w:sz w:val="24"/>
        </w:rPr>
        <w:t>各单位根据实际情况自行安排。</w:t>
      </w:r>
    </w:p>
    <w:p>
      <w:pPr>
        <w:spacing w:beforeLines="50" w:afterLines="50"/>
        <w:ind w:firstLine="480" w:firstLineChars="200"/>
        <w:rPr>
          <w:rFonts w:ascii="仿宋" w:hAnsi="仿宋" w:eastAsia="仿宋" w:cs="仿宋"/>
          <w:sz w:val="24"/>
        </w:rPr>
      </w:pPr>
      <w:r>
        <w:rPr>
          <w:rFonts w:hint="eastAsia" w:ascii="仿宋" w:hAnsi="仿宋" w:eastAsia="仿宋" w:cs="仿宋"/>
          <w:sz w:val="24"/>
        </w:rPr>
        <w:t>四、学习要求</w:t>
      </w:r>
    </w:p>
    <w:p>
      <w:pPr>
        <w:spacing w:beforeLines="50" w:afterLines="50"/>
        <w:ind w:firstLine="480" w:firstLineChars="200"/>
        <w:rPr>
          <w:rFonts w:hint="eastAsia" w:ascii="仿宋" w:hAnsi="仿宋" w:eastAsia="仿宋" w:cs="仿宋"/>
          <w:sz w:val="24"/>
        </w:rPr>
      </w:pPr>
      <w:r>
        <w:rPr>
          <w:rFonts w:hint="eastAsia" w:ascii="仿宋" w:hAnsi="仿宋" w:eastAsia="仿宋" w:cs="仿宋"/>
          <w:sz w:val="24"/>
        </w:rPr>
        <w:t>1. 各党总支和各单位负责人要按照通知的要求，认真组织好本单位教职员工的学习，安排好相关学习时间和内容，并认真做好学习记录。党员干部要自觉带头参加学习，做到先学一步，学和做结合，查和改贯通。</w:t>
      </w:r>
    </w:p>
    <w:p>
      <w:pPr>
        <w:spacing w:beforeLines="50" w:afterLines="50"/>
        <w:ind w:firstLine="480" w:firstLineChars="200"/>
        <w:rPr>
          <w:rFonts w:hint="eastAsia" w:ascii="仿宋" w:hAnsi="仿宋" w:eastAsia="仿宋" w:cs="仿宋"/>
          <w:sz w:val="24"/>
        </w:rPr>
      </w:pPr>
      <w:r>
        <w:rPr>
          <w:rFonts w:hint="eastAsia" w:ascii="仿宋" w:hAnsi="仿宋" w:eastAsia="仿宋" w:cs="仿宋"/>
          <w:sz w:val="24"/>
        </w:rPr>
        <w:t>2.除自学必学内容外，要综合运用网络视频资料、“学习强国”学习平台等各种有效学习载体，开展生动多样、富有特色的理论学习与研讨交流活动。</w:t>
      </w:r>
    </w:p>
    <w:p>
      <w:pPr>
        <w:spacing w:beforeLines="50" w:afterLines="50"/>
        <w:ind w:firstLine="480" w:firstLineChars="200"/>
        <w:rPr>
          <w:rFonts w:ascii="仿宋" w:hAnsi="仿宋" w:eastAsia="仿宋" w:cs="仿宋"/>
          <w:sz w:val="24"/>
        </w:rPr>
      </w:pPr>
      <w:r>
        <w:rPr>
          <w:rFonts w:hint="eastAsia" w:ascii="仿宋" w:hAnsi="仿宋" w:eastAsia="仿宋" w:cs="仿宋"/>
          <w:sz w:val="24"/>
        </w:rPr>
        <w:t>3.各单位要引导广大党员和教职工自觉把学思践悟的理论成果，运用到教学和实际工作中去，不断增强教书育人、管理育人、服务育人的能力，推进各项工作的顺利开展。</w:t>
      </w:r>
    </w:p>
    <w:p>
      <w:pPr>
        <w:spacing w:beforeLines="50" w:afterLines="50"/>
        <w:ind w:firstLine="480" w:firstLineChars="200"/>
        <w:rPr>
          <w:rFonts w:ascii="仿宋" w:hAnsi="仿宋" w:eastAsia="仿宋" w:cs="仿宋"/>
          <w:sz w:val="24"/>
        </w:rPr>
      </w:pPr>
    </w:p>
    <w:p>
      <w:pPr>
        <w:spacing w:beforeLines="50" w:afterLines="50"/>
        <w:ind w:firstLine="480" w:firstLineChars="200"/>
        <w:rPr>
          <w:rFonts w:ascii="仿宋" w:hAnsi="仿宋" w:eastAsia="仿宋" w:cs="仿宋"/>
          <w:sz w:val="24"/>
        </w:rPr>
      </w:pPr>
      <w:r>
        <w:rPr>
          <w:rFonts w:hint="eastAsia" w:ascii="仿宋" w:hAnsi="仿宋" w:eastAsia="仿宋" w:cs="仿宋"/>
          <w:sz w:val="24"/>
        </w:rPr>
        <w:t xml:space="preserve">                                             党委宣传部、组织部</w:t>
      </w:r>
    </w:p>
    <w:p>
      <w:pPr>
        <w:spacing w:beforeLines="50" w:afterLines="50"/>
        <w:ind w:firstLine="480" w:firstLineChars="200"/>
        <w:rPr>
          <w:rFonts w:ascii="仿宋" w:hAnsi="仿宋" w:eastAsia="仿宋" w:cs="仿宋"/>
          <w:sz w:val="24"/>
        </w:rPr>
      </w:pPr>
      <w:r>
        <w:rPr>
          <w:rFonts w:hint="eastAsia" w:ascii="仿宋" w:hAnsi="仿宋" w:eastAsia="仿宋" w:cs="仿宋"/>
          <w:sz w:val="24"/>
        </w:rPr>
        <w:t xml:space="preserve">                                               2020年3月6日</w:t>
      </w:r>
    </w:p>
    <w:p>
      <w:pPr>
        <w:spacing w:beforeLines="50" w:afterLines="50"/>
        <w:ind w:firstLine="480" w:firstLineChars="200"/>
        <w:rPr>
          <w:rFonts w:ascii="仿宋" w:hAnsi="仿宋" w:eastAsia="仿宋" w:cs="仿宋"/>
          <w:sz w:val="24"/>
        </w:rPr>
      </w:pPr>
    </w:p>
    <w:p>
      <w:pPr>
        <w:widowControl/>
        <w:shd w:val="clear" w:color="auto" w:fill="FFFFFF"/>
        <w:spacing w:line="480" w:lineRule="exact"/>
        <w:rPr>
          <w:rFonts w:ascii="仿宋" w:hAnsi="仿宋" w:eastAsia="仿宋" w:cs="宋体"/>
          <w:kern w:val="0"/>
          <w:sz w:val="24"/>
          <w:shd w:val="clear" w:color="auto" w:fill="FFFFFF"/>
        </w:rPr>
      </w:pPr>
      <w:r>
        <w:rPr>
          <w:rFonts w:hint="eastAsia" w:ascii="仿宋" w:hAnsi="仿宋" w:eastAsia="仿宋" w:cs="宋体"/>
          <w:color w:val="333333"/>
          <w:kern w:val="0"/>
          <w:sz w:val="24"/>
          <w:shd w:val="clear" w:color="auto" w:fill="FFFFFF"/>
        </w:rPr>
        <w:t>附件：</w:t>
      </w:r>
      <w:r>
        <w:rPr>
          <w:rFonts w:hint="eastAsia" w:ascii="仿宋" w:hAnsi="仿宋" w:eastAsia="仿宋" w:cs="宋体"/>
          <w:color w:val="FF0000"/>
          <w:kern w:val="0"/>
          <w:sz w:val="24"/>
          <w:shd w:val="clear" w:color="auto" w:fill="FFFFFF"/>
        </w:rPr>
        <w:t>本月学习相关内容与材料（参见打包链接）</w:t>
      </w:r>
    </w:p>
    <w:p>
      <w:pPr>
        <w:ind w:firstLine="480" w:firstLineChars="200"/>
        <w:rPr>
          <w:rFonts w:ascii="仿宋" w:hAnsi="仿宋" w:eastAsia="仿宋" w:cs="仿宋"/>
          <w:sz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1251E06"/>
    <w:rsid w:val="00365A26"/>
    <w:rsid w:val="00377555"/>
    <w:rsid w:val="005E5492"/>
    <w:rsid w:val="01251E06"/>
    <w:rsid w:val="3FBD6F54"/>
    <w:rsid w:val="680551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110</Words>
  <Characters>627</Characters>
  <Lines>5</Lines>
  <Paragraphs>1</Paragraphs>
  <TotalTime>15</TotalTime>
  <ScaleCrop>false</ScaleCrop>
  <LinksUpToDate>false</LinksUpToDate>
  <CharactersWithSpaces>736</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2020-03-06T07:32:00Z</dcterms:created>
  <dc:creator>bamboo</dc:creator>
  <cp:lastModifiedBy>贝贝狗爱Tiffany蓝</cp:lastModifiedBy>
  <dcterms:modified xsi:type="dcterms:W3CDTF">2020-03-06T14:24:22Z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