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9" w:line="219" w:lineRule="auto"/>
        <w:ind w:left="510"/>
        <w:outlineLvl w:val="0"/>
        <w:rPr>
          <w:rFonts w:ascii="宋体" w:hAnsi="宋体" w:eastAsia="宋体" w:cs="宋体"/>
          <w:sz w:val="52"/>
          <w:szCs w:val="52"/>
        </w:rPr>
      </w:pPr>
      <w:r>
        <w:rPr>
          <w:rFonts w:ascii="宋体" w:hAnsi="宋体" w:eastAsia="宋体" w:cs="宋体"/>
          <w:b/>
          <w:bCs/>
          <w:color w:val="FF0000"/>
          <w:spacing w:val="-33"/>
          <w:sz w:val="52"/>
          <w:szCs w:val="52"/>
        </w:rPr>
        <w:t>2024年全国企业竞争模拟大赛规程</w:t>
      </w:r>
    </w:p>
    <w:p>
      <w:pPr>
        <w:pStyle w:val="2"/>
        <w:spacing w:line="268" w:lineRule="auto"/>
      </w:pPr>
    </w:p>
    <w:p>
      <w:pPr>
        <w:pStyle w:val="2"/>
        <w:spacing w:line="268" w:lineRule="auto"/>
      </w:pPr>
    </w:p>
    <w:p>
      <w:pPr>
        <w:pStyle w:val="2"/>
        <w:spacing w:line="268"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spacing w:line="3170" w:lineRule="exact"/>
        <w:ind w:firstLine="2553"/>
      </w:pPr>
      <w:r>
        <w:rPr>
          <w:position w:val="-63"/>
        </w:rPr>
        <w:drawing>
          <wp:inline distT="0" distB="0" distL="0" distR="0">
            <wp:extent cx="2037715" cy="20123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tretch>
                      <a:fillRect/>
                    </a:stretch>
                  </pic:blipFill>
                  <pic:spPr>
                    <a:xfrm>
                      <a:off x="0" y="0"/>
                      <a:ext cx="2038339" cy="2012925"/>
                    </a:xfrm>
                    <a:prstGeom prst="rect">
                      <a:avLst/>
                    </a:prstGeom>
                  </pic:spPr>
                </pic:pic>
              </a:graphicData>
            </a:graphic>
          </wp:inline>
        </w:drawing>
      </w:r>
    </w:p>
    <w:p>
      <w:pPr>
        <w:pStyle w:val="2"/>
        <w:spacing w:line="255"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81" w:line="219" w:lineRule="auto"/>
        <w:ind w:left="956"/>
        <w:rPr>
          <w:rFonts w:ascii="宋体" w:hAnsi="宋体" w:eastAsia="宋体" w:cs="宋体"/>
          <w:sz w:val="25"/>
          <w:szCs w:val="25"/>
        </w:rPr>
      </w:pPr>
      <w:r>
        <w:rPr>
          <w:rFonts w:ascii="宋体" w:hAnsi="宋体" w:eastAsia="宋体" w:cs="宋体"/>
          <w:b/>
          <w:bCs/>
          <w:spacing w:val="-15"/>
          <w:sz w:val="25"/>
          <w:szCs w:val="25"/>
        </w:rPr>
        <w:t>指导单位：中国管理现代化研究会</w:t>
      </w:r>
    </w:p>
    <w:p>
      <w:pPr>
        <w:spacing w:before="294" w:line="589" w:lineRule="exact"/>
        <w:ind w:left="2186"/>
        <w:rPr>
          <w:rFonts w:ascii="宋体" w:hAnsi="宋体" w:eastAsia="宋体" w:cs="宋体"/>
          <w:sz w:val="25"/>
          <w:szCs w:val="25"/>
        </w:rPr>
      </w:pPr>
      <w:r>
        <w:rPr>
          <w:rFonts w:ascii="宋体" w:hAnsi="宋体" w:eastAsia="宋体" w:cs="宋体"/>
          <w:b/>
          <w:bCs/>
          <w:spacing w:val="-14"/>
          <w:position w:val="26"/>
          <w:sz w:val="25"/>
          <w:szCs w:val="25"/>
        </w:rPr>
        <w:t>高等学校国家级实验教学示范中心联席会经管学科组</w:t>
      </w:r>
    </w:p>
    <w:p>
      <w:pPr>
        <w:spacing w:line="218" w:lineRule="auto"/>
        <w:ind w:left="956"/>
        <w:rPr>
          <w:rFonts w:ascii="宋体" w:hAnsi="宋体" w:eastAsia="宋体" w:cs="宋体"/>
          <w:sz w:val="25"/>
          <w:szCs w:val="25"/>
        </w:rPr>
      </w:pPr>
      <w:r>
        <w:rPr>
          <w:rFonts w:ascii="宋体" w:hAnsi="宋体" w:eastAsia="宋体" w:cs="宋体"/>
          <w:b/>
          <w:bCs/>
          <w:spacing w:val="-14"/>
          <w:sz w:val="25"/>
          <w:szCs w:val="25"/>
        </w:rPr>
        <w:t>主办单位：中国管理现代化研究会决策模拟专业委员会</w:t>
      </w:r>
    </w:p>
    <w:p>
      <w:pPr>
        <w:spacing w:before="294" w:line="590" w:lineRule="exact"/>
        <w:ind w:left="956"/>
        <w:rPr>
          <w:rFonts w:ascii="宋体" w:hAnsi="宋体" w:eastAsia="宋体" w:cs="宋体"/>
          <w:sz w:val="25"/>
          <w:szCs w:val="25"/>
        </w:rPr>
      </w:pPr>
      <w:r>
        <w:rPr>
          <w:rFonts w:ascii="宋体" w:hAnsi="宋体" w:eastAsia="宋体" w:cs="宋体"/>
          <w:b/>
          <w:bCs/>
          <w:spacing w:val="-15"/>
          <w:position w:val="26"/>
          <w:sz w:val="25"/>
          <w:szCs w:val="25"/>
        </w:rPr>
        <w:t>承办单位：全国企业竞争模拟大赛组委会</w:t>
      </w:r>
    </w:p>
    <w:p>
      <w:pPr>
        <w:spacing w:before="1" w:line="218" w:lineRule="auto"/>
        <w:ind w:left="956"/>
        <w:rPr>
          <w:rFonts w:ascii="宋体" w:hAnsi="宋体" w:eastAsia="宋体" w:cs="宋体"/>
          <w:sz w:val="25"/>
          <w:szCs w:val="25"/>
        </w:rPr>
      </w:pPr>
      <w:r>
        <w:rPr>
          <w:rFonts w:ascii="宋体" w:hAnsi="宋体" w:eastAsia="宋体" w:cs="宋体"/>
          <w:b/>
          <w:bCs/>
          <w:spacing w:val="-13"/>
          <w:sz w:val="25"/>
          <w:szCs w:val="25"/>
        </w:rPr>
        <w:t>技术支持：北京金益博文科技有限公司</w:t>
      </w:r>
    </w:p>
    <w:p>
      <w:pPr>
        <w:spacing w:before="295" w:line="219" w:lineRule="auto"/>
        <w:ind w:left="956"/>
        <w:rPr>
          <w:rFonts w:ascii="宋体" w:hAnsi="宋体" w:eastAsia="宋体" w:cs="宋体"/>
          <w:sz w:val="25"/>
          <w:szCs w:val="25"/>
        </w:rPr>
      </w:pPr>
      <w:r>
        <w:rPr>
          <w:rFonts w:ascii="宋体" w:hAnsi="宋体" w:eastAsia="宋体" w:cs="宋体"/>
          <w:b/>
          <w:bCs/>
          <w:spacing w:val="-13"/>
          <w:sz w:val="25"/>
          <w:szCs w:val="25"/>
        </w:rPr>
        <w:t>总决赛承办单位：暨南大学</w:t>
      </w:r>
    </w:p>
    <w:p>
      <w:pPr>
        <w:pStyle w:val="2"/>
        <w:spacing w:line="292" w:lineRule="auto"/>
      </w:pPr>
    </w:p>
    <w:p>
      <w:pPr>
        <w:pStyle w:val="2"/>
        <w:spacing w:line="292" w:lineRule="auto"/>
      </w:pPr>
    </w:p>
    <w:p>
      <w:pPr>
        <w:pStyle w:val="2"/>
        <w:spacing w:line="292" w:lineRule="auto"/>
      </w:pPr>
    </w:p>
    <w:p>
      <w:pPr>
        <w:spacing w:before="82" w:line="219" w:lineRule="auto"/>
        <w:ind w:left="3297"/>
        <w:rPr>
          <w:rFonts w:ascii="宋体" w:hAnsi="宋体" w:eastAsia="宋体" w:cs="宋体"/>
          <w:sz w:val="25"/>
          <w:szCs w:val="25"/>
        </w:rPr>
      </w:pPr>
      <w:r>
        <w:rPr>
          <w:rFonts w:ascii="宋体" w:hAnsi="宋体" w:eastAsia="宋体" w:cs="宋体"/>
          <w:b/>
          <w:bCs/>
          <w:spacing w:val="21"/>
          <w:sz w:val="25"/>
          <w:szCs w:val="25"/>
        </w:rPr>
        <w:t>2024年3月2日</w:t>
      </w:r>
    </w:p>
    <w:p>
      <w:pPr>
        <w:spacing w:line="219" w:lineRule="auto"/>
        <w:rPr>
          <w:rFonts w:ascii="宋体" w:hAnsi="宋体" w:eastAsia="宋体" w:cs="宋体"/>
          <w:sz w:val="25"/>
          <w:szCs w:val="25"/>
        </w:rPr>
        <w:sectPr>
          <w:pgSz w:w="11910" w:h="16840"/>
          <w:pgMar w:top="1431" w:right="1786" w:bottom="0" w:left="1786" w:header="0" w:footer="0" w:gutter="0"/>
          <w:cols w:space="720" w:num="1"/>
        </w:sectPr>
      </w:pPr>
    </w:p>
    <w:p>
      <w:pPr>
        <w:spacing w:before="202" w:line="213" w:lineRule="auto"/>
        <w:ind w:left="1751"/>
        <w:rPr>
          <w:rFonts w:ascii="微软雅黑" w:hAnsi="微软雅黑" w:eastAsia="微软雅黑" w:cs="微软雅黑"/>
          <w:sz w:val="31"/>
          <w:szCs w:val="31"/>
        </w:rPr>
      </w:pPr>
      <w:r>
        <w:rPr>
          <w:rFonts w:ascii="微软雅黑" w:hAnsi="微软雅黑" w:eastAsia="微软雅黑" w:cs="微软雅黑"/>
          <w:color w:val="FF0000"/>
          <w:spacing w:val="1"/>
          <w:sz w:val="31"/>
          <w:szCs w:val="31"/>
        </w:rPr>
        <w:t>2024 年全国企业竞争模拟大赛规程</w:t>
      </w:r>
    </w:p>
    <w:p>
      <w:pPr>
        <w:spacing w:before="284" w:line="220" w:lineRule="auto"/>
        <w:ind w:left="44"/>
        <w:outlineLvl w:val="0"/>
        <w:rPr>
          <w:rFonts w:ascii="宋体" w:hAnsi="宋体" w:eastAsia="宋体" w:cs="宋体"/>
          <w:sz w:val="28"/>
          <w:szCs w:val="28"/>
        </w:rPr>
      </w:pPr>
      <w:r>
        <w:rPr>
          <w:rFonts w:ascii="宋体" w:hAnsi="宋体" w:eastAsia="宋体" w:cs="宋体"/>
          <w:b/>
          <w:bCs/>
          <w:spacing w:val="-7"/>
          <w:sz w:val="28"/>
          <w:szCs w:val="28"/>
        </w:rPr>
        <w:t>一、赛事名称</w:t>
      </w:r>
    </w:p>
    <w:p>
      <w:pPr>
        <w:spacing w:before="253" w:line="219" w:lineRule="auto"/>
        <w:ind w:left="519"/>
        <w:rPr>
          <w:rFonts w:ascii="宋体" w:hAnsi="宋体" w:eastAsia="宋体" w:cs="宋体"/>
          <w:sz w:val="24"/>
          <w:szCs w:val="24"/>
        </w:rPr>
      </w:pPr>
      <w:r>
        <w:rPr>
          <w:rFonts w:ascii="宋体" w:hAnsi="宋体" w:eastAsia="宋体" w:cs="宋体"/>
          <w:spacing w:val="-9"/>
          <w:sz w:val="24"/>
          <w:szCs w:val="24"/>
        </w:rPr>
        <w:t>赛事名称：</w:t>
      </w:r>
      <w:r>
        <w:rPr>
          <w:rFonts w:ascii="宋体" w:hAnsi="宋体" w:eastAsia="宋体" w:cs="宋体"/>
          <w:spacing w:val="39"/>
          <w:sz w:val="24"/>
          <w:szCs w:val="24"/>
        </w:rPr>
        <w:t xml:space="preserve"> </w:t>
      </w:r>
      <w:r>
        <w:rPr>
          <w:rFonts w:ascii="宋体" w:hAnsi="宋体" w:eastAsia="宋体" w:cs="宋体"/>
          <w:spacing w:val="-9"/>
          <w:sz w:val="24"/>
          <w:szCs w:val="24"/>
        </w:rPr>
        <w:t>2024</w:t>
      </w:r>
      <w:r>
        <w:rPr>
          <w:rFonts w:ascii="宋体" w:hAnsi="宋体" w:eastAsia="宋体" w:cs="宋体"/>
          <w:spacing w:val="-49"/>
          <w:sz w:val="24"/>
          <w:szCs w:val="24"/>
        </w:rPr>
        <w:t xml:space="preserve"> </w:t>
      </w:r>
      <w:r>
        <w:rPr>
          <w:rFonts w:ascii="宋体" w:hAnsi="宋体" w:eastAsia="宋体" w:cs="宋体"/>
          <w:spacing w:val="-9"/>
          <w:sz w:val="24"/>
          <w:szCs w:val="24"/>
        </w:rPr>
        <w:t>年全国企业竞争模拟大赛</w:t>
      </w:r>
    </w:p>
    <w:p>
      <w:pPr>
        <w:spacing w:before="149" w:line="220" w:lineRule="auto"/>
        <w:ind w:left="519"/>
        <w:rPr>
          <w:rFonts w:ascii="宋体" w:hAnsi="宋体" w:eastAsia="宋体" w:cs="宋体"/>
          <w:sz w:val="24"/>
          <w:szCs w:val="24"/>
        </w:rPr>
      </w:pPr>
      <w:r>
        <w:rPr>
          <w:rFonts w:ascii="宋体" w:hAnsi="宋体" w:eastAsia="宋体" w:cs="宋体"/>
          <w:spacing w:val="-5"/>
          <w:sz w:val="24"/>
          <w:szCs w:val="24"/>
        </w:rPr>
        <w:t>赛事赛道：</w:t>
      </w:r>
      <w:r>
        <w:rPr>
          <w:rFonts w:ascii="宋体" w:hAnsi="宋体" w:eastAsia="宋体" w:cs="宋体"/>
          <w:spacing w:val="39"/>
          <w:sz w:val="24"/>
          <w:szCs w:val="24"/>
        </w:rPr>
        <w:t xml:space="preserve"> </w:t>
      </w:r>
      <w:r>
        <w:rPr>
          <w:rFonts w:ascii="宋体" w:hAnsi="宋体" w:eastAsia="宋体" w:cs="宋体"/>
          <w:spacing w:val="-5"/>
          <w:sz w:val="24"/>
          <w:szCs w:val="24"/>
        </w:rPr>
        <w:t>企业决策赛道/企业运营赛道/人力资源决策赛道/数智沙盘赛道</w:t>
      </w:r>
    </w:p>
    <w:p>
      <w:pPr>
        <w:spacing w:before="155" w:line="219" w:lineRule="auto"/>
        <w:ind w:left="44"/>
        <w:outlineLvl w:val="0"/>
        <w:rPr>
          <w:rFonts w:ascii="宋体" w:hAnsi="宋体" w:eastAsia="宋体" w:cs="宋体"/>
          <w:sz w:val="28"/>
          <w:szCs w:val="28"/>
        </w:rPr>
      </w:pPr>
      <w:r>
        <w:rPr>
          <w:rFonts w:ascii="宋体" w:hAnsi="宋体" w:eastAsia="宋体" w:cs="宋体"/>
          <w:b/>
          <w:bCs/>
          <w:spacing w:val="-5"/>
          <w:sz w:val="28"/>
          <w:szCs w:val="28"/>
        </w:rPr>
        <w:t>二、赛事简介</w:t>
      </w:r>
    </w:p>
    <w:p>
      <w:pPr>
        <w:spacing w:before="254" w:line="286" w:lineRule="auto"/>
        <w:ind w:left="37" w:firstLine="462"/>
        <w:jc w:val="both"/>
        <w:rPr>
          <w:rFonts w:ascii="宋体" w:hAnsi="宋体" w:eastAsia="宋体" w:cs="宋体"/>
          <w:sz w:val="24"/>
          <w:szCs w:val="24"/>
        </w:rPr>
      </w:pPr>
      <w:r>
        <w:rPr>
          <w:rFonts w:ascii="宋体" w:hAnsi="宋体" w:eastAsia="宋体" w:cs="宋体"/>
          <w:spacing w:val="-6"/>
          <w:sz w:val="24"/>
          <w:szCs w:val="24"/>
        </w:rPr>
        <w:t>“企业竞争模拟”是运用计算机技术模拟企业的竞争环境， 供模</w:t>
      </w:r>
      <w:r>
        <w:rPr>
          <w:rFonts w:ascii="宋体" w:hAnsi="宋体" w:eastAsia="宋体" w:cs="宋体"/>
          <w:spacing w:val="-7"/>
          <w:sz w:val="24"/>
          <w:szCs w:val="24"/>
        </w:rPr>
        <w:t xml:space="preserve">拟参加者进 </w:t>
      </w:r>
      <w:r>
        <w:rPr>
          <w:rFonts w:ascii="宋体" w:hAnsi="宋体" w:eastAsia="宋体" w:cs="宋体"/>
          <w:spacing w:val="-2"/>
          <w:sz w:val="24"/>
          <w:szCs w:val="24"/>
        </w:rPr>
        <w:t>行企业经营与决策的练习。企业竞争模拟能训练学员在变化多端的经营环境里，</w:t>
      </w:r>
      <w:r>
        <w:rPr>
          <w:rFonts w:ascii="宋体" w:hAnsi="宋体" w:eastAsia="宋体" w:cs="宋体"/>
          <w:spacing w:val="8"/>
          <w:sz w:val="24"/>
          <w:szCs w:val="24"/>
        </w:rPr>
        <w:t xml:space="preserve"> </w:t>
      </w:r>
      <w:r>
        <w:rPr>
          <w:rFonts w:ascii="宋体" w:hAnsi="宋体" w:eastAsia="宋体" w:cs="宋体"/>
          <w:spacing w:val="-13"/>
          <w:sz w:val="24"/>
          <w:szCs w:val="24"/>
        </w:rPr>
        <w:t>面对多个竞争对手， 发扬团队合作精神， 全面、灵活地运用生产管理、市场营</w:t>
      </w:r>
      <w:r>
        <w:rPr>
          <w:rFonts w:ascii="宋体" w:hAnsi="宋体" w:eastAsia="宋体" w:cs="宋体"/>
          <w:spacing w:val="-14"/>
          <w:sz w:val="24"/>
          <w:szCs w:val="24"/>
        </w:rPr>
        <w:t>销、</w:t>
      </w:r>
      <w:r>
        <w:rPr>
          <w:rFonts w:ascii="宋体" w:hAnsi="宋体" w:eastAsia="宋体" w:cs="宋体"/>
          <w:sz w:val="24"/>
          <w:szCs w:val="24"/>
        </w:rPr>
        <w:t xml:space="preserve"> </w:t>
      </w:r>
      <w:r>
        <w:rPr>
          <w:rFonts w:ascii="宋体" w:hAnsi="宋体" w:eastAsia="宋体" w:cs="宋体"/>
          <w:spacing w:val="-11"/>
          <w:sz w:val="24"/>
          <w:szCs w:val="24"/>
        </w:rPr>
        <w:t>财务会计、战略管理等管理学知识，</w:t>
      </w:r>
      <w:r>
        <w:rPr>
          <w:rFonts w:ascii="宋体" w:hAnsi="宋体" w:eastAsia="宋体" w:cs="宋体"/>
          <w:spacing w:val="35"/>
          <w:sz w:val="24"/>
          <w:szCs w:val="24"/>
        </w:rPr>
        <w:t xml:space="preserve"> </w:t>
      </w:r>
      <w:r>
        <w:rPr>
          <w:rFonts w:ascii="宋体" w:hAnsi="宋体" w:eastAsia="宋体" w:cs="宋体"/>
          <w:spacing w:val="-11"/>
          <w:sz w:val="24"/>
          <w:szCs w:val="24"/>
        </w:rPr>
        <w:t>以及统计学、运</w:t>
      </w:r>
      <w:r>
        <w:rPr>
          <w:rFonts w:ascii="宋体" w:hAnsi="宋体" w:eastAsia="宋体" w:cs="宋体"/>
          <w:spacing w:val="-12"/>
          <w:sz w:val="24"/>
          <w:szCs w:val="24"/>
        </w:rPr>
        <w:t>筹学、决策论课程中的预测、</w:t>
      </w:r>
      <w:r>
        <w:rPr>
          <w:rFonts w:ascii="宋体" w:hAnsi="宋体" w:eastAsia="宋体" w:cs="宋体"/>
          <w:sz w:val="24"/>
          <w:szCs w:val="24"/>
        </w:rPr>
        <w:t xml:space="preserve"> </w:t>
      </w:r>
      <w:r>
        <w:rPr>
          <w:rFonts w:ascii="宋体" w:hAnsi="宋体" w:eastAsia="宋体" w:cs="宋体"/>
          <w:spacing w:val="-12"/>
          <w:sz w:val="24"/>
          <w:szCs w:val="24"/>
        </w:rPr>
        <w:t>优化、数据分析与挖掘等数量分析方法，</w:t>
      </w:r>
      <w:r>
        <w:rPr>
          <w:rFonts w:ascii="宋体" w:hAnsi="宋体" w:eastAsia="宋体" w:cs="宋体"/>
          <w:spacing w:val="47"/>
          <w:sz w:val="24"/>
          <w:szCs w:val="24"/>
        </w:rPr>
        <w:t xml:space="preserve"> </w:t>
      </w:r>
      <w:r>
        <w:rPr>
          <w:rFonts w:ascii="宋体" w:hAnsi="宋体" w:eastAsia="宋体" w:cs="宋体"/>
          <w:spacing w:val="-12"/>
          <w:sz w:val="24"/>
          <w:szCs w:val="24"/>
        </w:rPr>
        <w:t>正确制定企业的决策，</w:t>
      </w:r>
      <w:r>
        <w:rPr>
          <w:rFonts w:ascii="宋体" w:hAnsi="宋体" w:eastAsia="宋体" w:cs="宋体"/>
          <w:spacing w:val="31"/>
          <w:sz w:val="24"/>
          <w:szCs w:val="24"/>
        </w:rPr>
        <w:t xml:space="preserve"> </w:t>
      </w:r>
      <w:r>
        <w:rPr>
          <w:rFonts w:ascii="宋体" w:hAnsi="宋体" w:eastAsia="宋体" w:cs="宋体"/>
          <w:spacing w:val="-12"/>
          <w:sz w:val="24"/>
          <w:szCs w:val="24"/>
        </w:rPr>
        <w:t xml:space="preserve">达到企业的战略 </w:t>
      </w:r>
      <w:r>
        <w:rPr>
          <w:rFonts w:ascii="宋体" w:hAnsi="宋体" w:eastAsia="宋体" w:cs="宋体"/>
          <w:spacing w:val="-10"/>
          <w:sz w:val="24"/>
          <w:szCs w:val="24"/>
        </w:rPr>
        <w:t>目标。</w:t>
      </w:r>
    </w:p>
    <w:p>
      <w:pPr>
        <w:spacing w:before="145" w:line="293" w:lineRule="auto"/>
        <w:ind w:left="36" w:right="29" w:firstLine="485"/>
        <w:jc w:val="both"/>
        <w:rPr>
          <w:rFonts w:ascii="宋体" w:hAnsi="宋体" w:eastAsia="宋体" w:cs="宋体"/>
          <w:sz w:val="24"/>
          <w:szCs w:val="24"/>
        </w:rPr>
      </w:pPr>
      <w:r>
        <w:rPr>
          <w:rFonts w:ascii="宋体" w:hAnsi="宋体" w:eastAsia="宋体" w:cs="宋体"/>
          <w:spacing w:val="-2"/>
          <w:sz w:val="24"/>
          <w:szCs w:val="24"/>
        </w:rPr>
        <w:t>企业竞争模拟大赛是面向高校大学生的具有中国特色的重要商业模拟竞赛。</w:t>
      </w:r>
      <w:r>
        <w:rPr>
          <w:rFonts w:ascii="宋体" w:hAnsi="宋体" w:eastAsia="宋体" w:cs="宋体"/>
          <w:spacing w:val="18"/>
          <w:sz w:val="24"/>
          <w:szCs w:val="24"/>
        </w:rPr>
        <w:t xml:space="preserve"> </w:t>
      </w:r>
      <w:r>
        <w:rPr>
          <w:rFonts w:ascii="宋体" w:hAnsi="宋体" w:eastAsia="宋体" w:cs="宋体"/>
          <w:spacing w:val="-2"/>
          <w:sz w:val="24"/>
          <w:szCs w:val="24"/>
        </w:rPr>
        <w:t>竞赛过程中，学生分成若干个小组（每组</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人</w:t>
      </w:r>
      <w:r>
        <w:rPr>
          <w:rFonts w:ascii="宋体" w:hAnsi="宋体" w:eastAsia="宋体" w:cs="宋体"/>
          <w:spacing w:val="-1"/>
          <w:sz w:val="24"/>
          <w:szCs w:val="24"/>
        </w:rPr>
        <w:t>），</w:t>
      </w:r>
      <w:r>
        <w:rPr>
          <w:rFonts w:ascii="宋体" w:hAnsi="宋体" w:eastAsia="宋体" w:cs="宋体"/>
          <w:spacing w:val="-2"/>
          <w:sz w:val="24"/>
          <w:szCs w:val="24"/>
        </w:rPr>
        <w:t>每个小组代表一个虚拟企业。</w:t>
      </w:r>
      <w:r>
        <w:rPr>
          <w:rFonts w:ascii="宋体" w:hAnsi="宋体" w:eastAsia="宋体" w:cs="宋体"/>
          <w:sz w:val="24"/>
          <w:szCs w:val="24"/>
        </w:rPr>
        <w:t xml:space="preserve"> </w:t>
      </w:r>
      <w:r>
        <w:rPr>
          <w:rFonts w:ascii="宋体" w:hAnsi="宋体" w:eastAsia="宋体" w:cs="宋体"/>
          <w:spacing w:val="-3"/>
          <w:sz w:val="24"/>
          <w:szCs w:val="24"/>
        </w:rPr>
        <w:t>通过计算机在互联网上模拟企业经营所处的市场经济环境，提供经营过程中的各</w:t>
      </w:r>
      <w:r>
        <w:rPr>
          <w:rFonts w:ascii="宋体" w:hAnsi="宋体" w:eastAsia="宋体" w:cs="宋体"/>
          <w:spacing w:val="8"/>
          <w:sz w:val="24"/>
          <w:szCs w:val="24"/>
        </w:rPr>
        <w:t xml:space="preserve"> </w:t>
      </w:r>
      <w:r>
        <w:rPr>
          <w:rFonts w:ascii="宋体" w:hAnsi="宋体" w:eastAsia="宋体" w:cs="宋体"/>
          <w:spacing w:val="-7"/>
          <w:sz w:val="24"/>
          <w:szCs w:val="24"/>
        </w:rPr>
        <w:t>种需要决策的变量（包括生产、营销、财务、人事等）</w:t>
      </w:r>
      <w:r>
        <w:rPr>
          <w:rFonts w:ascii="宋体" w:hAnsi="宋体" w:eastAsia="宋体" w:cs="宋体"/>
          <w:spacing w:val="37"/>
          <w:sz w:val="24"/>
          <w:szCs w:val="24"/>
        </w:rPr>
        <w:t xml:space="preserve"> </w:t>
      </w:r>
      <w:r>
        <w:rPr>
          <w:rFonts w:ascii="宋体" w:hAnsi="宋体" w:eastAsia="宋体" w:cs="宋体"/>
          <w:spacing w:val="-7"/>
          <w:sz w:val="24"/>
          <w:szCs w:val="24"/>
        </w:rPr>
        <w:t>以及现实环</w:t>
      </w:r>
      <w:r>
        <w:rPr>
          <w:rFonts w:ascii="宋体" w:hAnsi="宋体" w:eastAsia="宋体" w:cs="宋体"/>
          <w:spacing w:val="-8"/>
          <w:sz w:val="24"/>
          <w:szCs w:val="24"/>
        </w:rPr>
        <w:t>境中不可避免</w:t>
      </w:r>
      <w:r>
        <w:rPr>
          <w:rFonts w:ascii="宋体" w:hAnsi="宋体" w:eastAsia="宋体" w:cs="宋体"/>
          <w:sz w:val="24"/>
          <w:szCs w:val="24"/>
        </w:rPr>
        <w:t xml:space="preserve"> </w:t>
      </w:r>
      <w:r>
        <w:rPr>
          <w:rFonts w:ascii="宋体" w:hAnsi="宋体" w:eastAsia="宋体" w:cs="宋体"/>
          <w:spacing w:val="-7"/>
          <w:sz w:val="24"/>
          <w:szCs w:val="24"/>
        </w:rPr>
        <w:t>的偶然因素。各公司在期初要制订本期的决策</w:t>
      </w:r>
      <w:r>
        <w:rPr>
          <w:rFonts w:ascii="宋体" w:hAnsi="宋体" w:eastAsia="宋体" w:cs="宋体"/>
          <w:spacing w:val="-8"/>
          <w:sz w:val="24"/>
          <w:szCs w:val="24"/>
        </w:rPr>
        <w:t>，</w:t>
      </w:r>
      <w:r>
        <w:rPr>
          <w:rFonts w:ascii="宋体" w:hAnsi="宋体" w:eastAsia="宋体" w:cs="宋体"/>
          <w:spacing w:val="45"/>
          <w:sz w:val="24"/>
          <w:szCs w:val="24"/>
        </w:rPr>
        <w:t xml:space="preserve"> </w:t>
      </w:r>
      <w:r>
        <w:rPr>
          <w:rFonts w:ascii="宋体" w:hAnsi="宋体" w:eastAsia="宋体" w:cs="宋体"/>
          <w:spacing w:val="-8"/>
          <w:sz w:val="24"/>
          <w:szCs w:val="24"/>
        </w:rPr>
        <w:t>包括生产、运输、市场营销、财</w:t>
      </w:r>
      <w:r>
        <w:rPr>
          <w:rFonts w:ascii="宋体" w:hAnsi="宋体" w:eastAsia="宋体" w:cs="宋体"/>
          <w:sz w:val="24"/>
          <w:szCs w:val="24"/>
        </w:rPr>
        <w:t xml:space="preserve"> </w:t>
      </w:r>
      <w:r>
        <w:rPr>
          <w:rFonts w:ascii="宋体" w:hAnsi="宋体" w:eastAsia="宋体" w:cs="宋体"/>
          <w:spacing w:val="-1"/>
          <w:sz w:val="24"/>
          <w:szCs w:val="24"/>
        </w:rPr>
        <w:t>务管理、人力资源管理、研究开发、战略发展等。模拟软件根据</w:t>
      </w:r>
      <w:r>
        <w:rPr>
          <w:rFonts w:ascii="宋体" w:hAnsi="宋体" w:eastAsia="宋体" w:cs="宋体"/>
          <w:spacing w:val="-2"/>
          <w:sz w:val="24"/>
          <w:szCs w:val="24"/>
        </w:rPr>
        <w:t>各公司的决策、</w:t>
      </w:r>
      <w:r>
        <w:rPr>
          <w:rFonts w:ascii="宋体" w:hAnsi="宋体" w:eastAsia="宋体" w:cs="宋体"/>
          <w:sz w:val="24"/>
          <w:szCs w:val="24"/>
        </w:rPr>
        <w:t xml:space="preserve"> </w:t>
      </w:r>
      <w:r>
        <w:rPr>
          <w:rFonts w:ascii="宋体" w:hAnsi="宋体" w:eastAsia="宋体" w:cs="宋体"/>
          <w:spacing w:val="-9"/>
          <w:sz w:val="24"/>
          <w:szCs w:val="24"/>
        </w:rPr>
        <w:t>市场地位与多个公司的竞争关系， 产生每个市场对各种产品的需求， 并结合</w:t>
      </w:r>
      <w:r>
        <w:rPr>
          <w:rFonts w:ascii="宋体" w:hAnsi="宋体" w:eastAsia="宋体" w:cs="宋体"/>
          <w:spacing w:val="-10"/>
          <w:sz w:val="24"/>
          <w:szCs w:val="24"/>
        </w:rPr>
        <w:t>供货</w:t>
      </w:r>
      <w:r>
        <w:rPr>
          <w:rFonts w:ascii="宋体" w:hAnsi="宋体" w:eastAsia="宋体" w:cs="宋体"/>
          <w:sz w:val="24"/>
          <w:szCs w:val="24"/>
        </w:rPr>
        <w:t xml:space="preserve"> </w:t>
      </w:r>
      <w:r>
        <w:rPr>
          <w:rFonts w:ascii="宋体" w:hAnsi="宋体" w:eastAsia="宋体" w:cs="宋体"/>
          <w:spacing w:val="-5"/>
          <w:sz w:val="24"/>
          <w:szCs w:val="24"/>
        </w:rPr>
        <w:t>情况， 给出各公司的经营绩效报表。软件模拟后各公司可以即时看到模拟结果。</w:t>
      </w:r>
      <w:r>
        <w:rPr>
          <w:rFonts w:ascii="宋体" w:hAnsi="宋体" w:eastAsia="宋体" w:cs="宋体"/>
          <w:spacing w:val="18"/>
          <w:sz w:val="24"/>
          <w:szCs w:val="24"/>
        </w:rPr>
        <w:t xml:space="preserve"> </w:t>
      </w:r>
      <w:r>
        <w:rPr>
          <w:rFonts w:ascii="宋体" w:hAnsi="宋体" w:eastAsia="宋体" w:cs="宋体"/>
          <w:spacing w:val="-19"/>
          <w:sz w:val="24"/>
          <w:szCs w:val="24"/>
        </w:rPr>
        <w:t>然后， 各公司再根据上期经营状况，</w:t>
      </w:r>
      <w:r>
        <w:rPr>
          <w:rFonts w:ascii="宋体" w:hAnsi="宋体" w:eastAsia="宋体" w:cs="宋体"/>
          <w:spacing w:val="42"/>
          <w:sz w:val="24"/>
          <w:szCs w:val="24"/>
        </w:rPr>
        <w:t xml:space="preserve"> </w:t>
      </w:r>
      <w:r>
        <w:rPr>
          <w:rFonts w:ascii="宋体" w:hAnsi="宋体" w:eastAsia="宋体" w:cs="宋体"/>
          <w:spacing w:val="-19"/>
          <w:sz w:val="24"/>
          <w:szCs w:val="24"/>
        </w:rPr>
        <w:t>做出下一期的决策，</w:t>
      </w:r>
      <w:r>
        <w:rPr>
          <w:rFonts w:ascii="宋体" w:hAnsi="宋体" w:eastAsia="宋体" w:cs="宋体"/>
          <w:spacing w:val="41"/>
          <w:sz w:val="24"/>
          <w:szCs w:val="24"/>
        </w:rPr>
        <w:t xml:space="preserve"> </w:t>
      </w:r>
      <w:r>
        <w:rPr>
          <w:rFonts w:ascii="宋体" w:hAnsi="宋体" w:eastAsia="宋体" w:cs="宋体"/>
          <w:spacing w:val="-19"/>
          <w:sz w:val="24"/>
          <w:szCs w:val="24"/>
        </w:rPr>
        <w:t>直到模拟结束。</w:t>
      </w:r>
      <w:r>
        <w:rPr>
          <w:rFonts w:ascii="宋体" w:hAnsi="宋体" w:eastAsia="宋体" w:cs="宋体"/>
          <w:spacing w:val="26"/>
          <w:sz w:val="24"/>
          <w:szCs w:val="24"/>
        </w:rPr>
        <w:t xml:space="preserve"> </w:t>
      </w:r>
      <w:r>
        <w:rPr>
          <w:rFonts w:ascii="宋体" w:hAnsi="宋体" w:eastAsia="宋体" w:cs="宋体"/>
          <w:spacing w:val="-19"/>
          <w:sz w:val="24"/>
          <w:szCs w:val="24"/>
        </w:rPr>
        <w:t>一个比</w:t>
      </w:r>
      <w:r>
        <w:rPr>
          <w:rFonts w:ascii="宋体" w:hAnsi="宋体" w:eastAsia="宋体" w:cs="宋体"/>
          <w:sz w:val="24"/>
          <w:szCs w:val="24"/>
        </w:rPr>
        <w:t xml:space="preserve"> </w:t>
      </w:r>
      <w:r>
        <w:rPr>
          <w:rFonts w:ascii="宋体" w:hAnsi="宋体" w:eastAsia="宋体" w:cs="宋体"/>
          <w:spacing w:val="-7"/>
          <w:sz w:val="24"/>
          <w:szCs w:val="24"/>
        </w:rPr>
        <w:t>较完整的模拟过程一般需要</w:t>
      </w:r>
      <w:r>
        <w:rPr>
          <w:rFonts w:ascii="宋体" w:hAnsi="宋体" w:eastAsia="宋体" w:cs="宋体"/>
          <w:spacing w:val="-45"/>
          <w:sz w:val="24"/>
          <w:szCs w:val="24"/>
        </w:rPr>
        <w:t xml:space="preserve"> </w:t>
      </w:r>
      <w:r>
        <w:rPr>
          <w:rFonts w:ascii="宋体" w:hAnsi="宋体" w:eastAsia="宋体" w:cs="宋体"/>
          <w:spacing w:val="-7"/>
          <w:sz w:val="24"/>
          <w:szCs w:val="24"/>
        </w:rPr>
        <w:t>7</w:t>
      </w:r>
      <w:r>
        <w:rPr>
          <w:rFonts w:ascii="宋体" w:hAnsi="宋体" w:eastAsia="宋体" w:cs="宋体"/>
          <w:spacing w:val="-48"/>
          <w:sz w:val="24"/>
          <w:szCs w:val="24"/>
        </w:rPr>
        <w:t xml:space="preserve"> </w:t>
      </w:r>
      <w:r>
        <w:rPr>
          <w:rFonts w:ascii="宋体" w:hAnsi="宋体" w:eastAsia="宋体" w:cs="宋体"/>
          <w:spacing w:val="-7"/>
          <w:sz w:val="24"/>
          <w:szCs w:val="24"/>
        </w:rPr>
        <w:t>至</w:t>
      </w:r>
      <w:r>
        <w:rPr>
          <w:rFonts w:ascii="宋体" w:hAnsi="宋体" w:eastAsia="宋体" w:cs="宋体"/>
          <w:spacing w:val="-50"/>
          <w:sz w:val="24"/>
          <w:szCs w:val="24"/>
        </w:rPr>
        <w:t xml:space="preserve"> </w:t>
      </w:r>
      <w:r>
        <w:rPr>
          <w:rFonts w:ascii="宋体" w:hAnsi="宋体" w:eastAsia="宋体" w:cs="宋体"/>
          <w:spacing w:val="-7"/>
          <w:sz w:val="24"/>
          <w:szCs w:val="24"/>
        </w:rPr>
        <w:t>8</w:t>
      </w:r>
      <w:r>
        <w:rPr>
          <w:rFonts w:ascii="宋体" w:hAnsi="宋体" w:eastAsia="宋体" w:cs="宋体"/>
          <w:spacing w:val="-48"/>
          <w:sz w:val="24"/>
          <w:szCs w:val="24"/>
        </w:rPr>
        <w:t xml:space="preserve"> </w:t>
      </w:r>
      <w:r>
        <w:rPr>
          <w:rFonts w:ascii="宋体" w:hAnsi="宋体" w:eastAsia="宋体" w:cs="宋体"/>
          <w:spacing w:val="-7"/>
          <w:sz w:val="24"/>
          <w:szCs w:val="24"/>
        </w:rPr>
        <w:t>期。每期模拟结束时，</w:t>
      </w:r>
      <w:r>
        <w:rPr>
          <w:rFonts w:ascii="宋体" w:hAnsi="宋体" w:eastAsia="宋体" w:cs="宋体"/>
          <w:spacing w:val="-8"/>
          <w:sz w:val="24"/>
          <w:szCs w:val="24"/>
        </w:rPr>
        <w:t xml:space="preserve"> 软件会按照多项经营指</w:t>
      </w:r>
      <w:r>
        <w:rPr>
          <w:rFonts w:ascii="宋体" w:hAnsi="宋体" w:eastAsia="宋体" w:cs="宋体"/>
          <w:sz w:val="24"/>
          <w:szCs w:val="24"/>
        </w:rPr>
        <w:t xml:space="preserve"> </w:t>
      </w:r>
      <w:r>
        <w:rPr>
          <w:rFonts w:ascii="宋体" w:hAnsi="宋体" w:eastAsia="宋体" w:cs="宋体"/>
          <w:spacing w:val="-6"/>
          <w:sz w:val="24"/>
          <w:szCs w:val="24"/>
        </w:rPr>
        <w:t>标对各公司进行排序。整个模拟结束后， 要按照多项指标加权平均评出竞争模拟</w:t>
      </w:r>
      <w:r>
        <w:rPr>
          <w:rFonts w:ascii="宋体" w:hAnsi="宋体" w:eastAsia="宋体" w:cs="宋体"/>
          <w:spacing w:val="1"/>
          <w:sz w:val="24"/>
          <w:szCs w:val="24"/>
        </w:rPr>
        <w:t xml:space="preserve"> </w:t>
      </w:r>
      <w:r>
        <w:rPr>
          <w:rFonts w:ascii="宋体" w:hAnsi="宋体" w:eastAsia="宋体" w:cs="宋体"/>
          <w:spacing w:val="-7"/>
          <w:sz w:val="24"/>
          <w:szCs w:val="24"/>
        </w:rPr>
        <w:t>的优胜者。</w:t>
      </w:r>
    </w:p>
    <w:p>
      <w:pPr>
        <w:spacing w:before="153" w:line="291" w:lineRule="auto"/>
        <w:ind w:left="37" w:right="12" w:firstLine="498"/>
        <w:jc w:val="both"/>
        <w:rPr>
          <w:rFonts w:ascii="宋体" w:hAnsi="宋体" w:eastAsia="宋体" w:cs="宋体"/>
          <w:sz w:val="24"/>
          <w:szCs w:val="24"/>
        </w:rPr>
      </w:pPr>
      <w:r>
        <w:rPr>
          <w:rFonts w:ascii="宋体" w:hAnsi="宋体" w:eastAsia="宋体" w:cs="宋体"/>
          <w:spacing w:val="-1"/>
          <w:sz w:val="24"/>
          <w:szCs w:val="24"/>
        </w:rPr>
        <w:t>1983年北京大学经济系教师张国有和王其文</w:t>
      </w:r>
      <w:r>
        <w:rPr>
          <w:rFonts w:ascii="宋体" w:hAnsi="宋体" w:eastAsia="宋体" w:cs="宋体"/>
          <w:spacing w:val="-2"/>
          <w:sz w:val="24"/>
          <w:szCs w:val="24"/>
        </w:rPr>
        <w:t>等开始研发企业竞争模拟系统，</w:t>
      </w:r>
      <w:r>
        <w:rPr>
          <w:rFonts w:ascii="宋体" w:hAnsi="宋体" w:eastAsia="宋体" w:cs="宋体"/>
          <w:sz w:val="24"/>
          <w:szCs w:val="24"/>
        </w:rPr>
        <w:t xml:space="preserve"> </w:t>
      </w:r>
      <w:r>
        <w:rPr>
          <w:rFonts w:ascii="宋体" w:hAnsi="宋体" w:eastAsia="宋体" w:cs="宋体"/>
          <w:spacing w:val="-6"/>
          <w:sz w:val="24"/>
          <w:szCs w:val="24"/>
        </w:rPr>
        <w:t>并在教学中使用。2000</w:t>
      </w:r>
      <w:r>
        <w:rPr>
          <w:rFonts w:ascii="宋体" w:hAnsi="宋体" w:eastAsia="宋体" w:cs="宋体"/>
          <w:spacing w:val="-44"/>
          <w:sz w:val="24"/>
          <w:szCs w:val="24"/>
        </w:rPr>
        <w:t xml:space="preserve"> </w:t>
      </w:r>
      <w:r>
        <w:rPr>
          <w:rFonts w:ascii="宋体" w:hAnsi="宋体" w:eastAsia="宋体" w:cs="宋体"/>
          <w:spacing w:val="-6"/>
          <w:sz w:val="24"/>
          <w:szCs w:val="24"/>
        </w:rPr>
        <w:t>年教育部高教司参与组织了全国大学生电脑节， 全国</w:t>
      </w:r>
      <w:r>
        <w:rPr>
          <w:rFonts w:ascii="宋体" w:hAnsi="宋体" w:eastAsia="宋体" w:cs="宋体"/>
          <w:spacing w:val="-57"/>
          <w:sz w:val="24"/>
          <w:szCs w:val="24"/>
        </w:rPr>
        <w:t xml:space="preserve"> </w:t>
      </w:r>
      <w:r>
        <w:rPr>
          <w:rFonts w:ascii="宋体" w:hAnsi="宋体" w:eastAsia="宋体" w:cs="宋体"/>
          <w:spacing w:val="-6"/>
          <w:sz w:val="24"/>
          <w:szCs w:val="24"/>
        </w:rPr>
        <w:t>MBA</w:t>
      </w:r>
      <w:r>
        <w:rPr>
          <w:rFonts w:ascii="宋体" w:hAnsi="宋体" w:eastAsia="宋体" w:cs="宋体"/>
          <w:sz w:val="24"/>
          <w:szCs w:val="24"/>
        </w:rPr>
        <w:t xml:space="preserve"> </w:t>
      </w:r>
      <w:r>
        <w:rPr>
          <w:rFonts w:ascii="宋体" w:hAnsi="宋体" w:eastAsia="宋体" w:cs="宋体"/>
          <w:spacing w:val="-6"/>
          <w:sz w:val="24"/>
          <w:szCs w:val="24"/>
        </w:rPr>
        <w:t>《企业竞争模拟比赛》与大学生电脑节比赛结合， 利用北京大学光华管理学院开</w:t>
      </w:r>
      <w:r>
        <w:rPr>
          <w:rFonts w:ascii="宋体" w:hAnsi="宋体" w:eastAsia="宋体" w:cs="宋体"/>
          <w:sz w:val="24"/>
          <w:szCs w:val="24"/>
        </w:rPr>
        <w:t xml:space="preserve"> </w:t>
      </w:r>
      <w:r>
        <w:rPr>
          <w:rFonts w:ascii="宋体" w:hAnsi="宋体" w:eastAsia="宋体" w:cs="宋体"/>
          <w:spacing w:val="-11"/>
          <w:sz w:val="24"/>
          <w:szCs w:val="24"/>
        </w:rPr>
        <w:t>发的软件开展比赛，</w:t>
      </w:r>
      <w:r>
        <w:rPr>
          <w:rFonts w:ascii="宋体" w:hAnsi="宋体" w:eastAsia="宋体" w:cs="宋体"/>
          <w:spacing w:val="72"/>
          <w:sz w:val="24"/>
          <w:szCs w:val="24"/>
        </w:rPr>
        <w:t xml:space="preserve"> </w:t>
      </w:r>
      <w:r>
        <w:rPr>
          <w:rFonts w:ascii="宋体" w:hAnsi="宋体" w:eastAsia="宋体" w:cs="宋体"/>
          <w:spacing w:val="-11"/>
          <w:sz w:val="24"/>
          <w:szCs w:val="24"/>
        </w:rPr>
        <w:t>决赛在中国人民大学举行。</w:t>
      </w:r>
      <w:r>
        <w:rPr>
          <w:rFonts w:ascii="宋体" w:hAnsi="宋体" w:eastAsia="宋体" w:cs="宋体"/>
          <w:spacing w:val="46"/>
          <w:sz w:val="24"/>
          <w:szCs w:val="24"/>
        </w:rPr>
        <w:t xml:space="preserve"> </w:t>
      </w:r>
      <w:r>
        <w:rPr>
          <w:rFonts w:ascii="宋体" w:hAnsi="宋体" w:eastAsia="宋体" w:cs="宋体"/>
          <w:spacing w:val="-11"/>
          <w:sz w:val="24"/>
          <w:szCs w:val="24"/>
        </w:rPr>
        <w:t>2001 年全国</w:t>
      </w:r>
      <w:r>
        <w:rPr>
          <w:rFonts w:ascii="宋体" w:hAnsi="宋体" w:eastAsia="宋体" w:cs="宋体"/>
          <w:spacing w:val="-27"/>
          <w:sz w:val="24"/>
          <w:szCs w:val="24"/>
        </w:rPr>
        <w:t xml:space="preserve"> </w:t>
      </w:r>
      <w:r>
        <w:rPr>
          <w:rFonts w:ascii="宋体" w:hAnsi="宋体" w:eastAsia="宋体" w:cs="宋体"/>
          <w:spacing w:val="-11"/>
          <w:sz w:val="24"/>
          <w:szCs w:val="24"/>
        </w:rPr>
        <w:t>MBA 培养院校企业</w:t>
      </w:r>
      <w:r>
        <w:rPr>
          <w:rFonts w:ascii="宋体" w:hAnsi="宋体" w:eastAsia="宋体" w:cs="宋体"/>
          <w:sz w:val="24"/>
          <w:szCs w:val="24"/>
        </w:rPr>
        <w:t xml:space="preserve"> </w:t>
      </w:r>
      <w:r>
        <w:rPr>
          <w:rFonts w:ascii="宋体" w:hAnsi="宋体" w:eastAsia="宋体" w:cs="宋体"/>
          <w:spacing w:val="-6"/>
          <w:sz w:val="24"/>
          <w:szCs w:val="24"/>
        </w:rPr>
        <w:t>竞争模拟大赛由全国工商管理专业学位研究生教育指导委员会主办，</w:t>
      </w:r>
      <w:r>
        <w:rPr>
          <w:rFonts w:ascii="宋体" w:hAnsi="宋体" w:eastAsia="宋体" w:cs="宋体"/>
          <w:spacing w:val="-9"/>
          <w:sz w:val="24"/>
          <w:szCs w:val="24"/>
        </w:rPr>
        <w:t xml:space="preserve"> </w:t>
      </w:r>
      <w:r>
        <w:rPr>
          <w:rFonts w:ascii="宋体" w:hAnsi="宋体" w:eastAsia="宋体" w:cs="宋体"/>
          <w:spacing w:val="-6"/>
          <w:sz w:val="24"/>
          <w:szCs w:val="24"/>
        </w:rPr>
        <w:t>北京大学光</w:t>
      </w:r>
      <w:r>
        <w:rPr>
          <w:rFonts w:ascii="宋体" w:hAnsi="宋体" w:eastAsia="宋体" w:cs="宋体"/>
          <w:sz w:val="24"/>
          <w:szCs w:val="24"/>
        </w:rPr>
        <w:t xml:space="preserve"> </w:t>
      </w:r>
      <w:r>
        <w:rPr>
          <w:rFonts w:ascii="宋体" w:hAnsi="宋体" w:eastAsia="宋体" w:cs="宋体"/>
          <w:spacing w:val="-10"/>
          <w:sz w:val="24"/>
          <w:szCs w:val="24"/>
        </w:rPr>
        <w:t>华管理学院承办。</w:t>
      </w:r>
      <w:r>
        <w:rPr>
          <w:rFonts w:ascii="宋体" w:hAnsi="宋体" w:eastAsia="宋体" w:cs="宋体"/>
          <w:spacing w:val="63"/>
          <w:sz w:val="24"/>
          <w:szCs w:val="24"/>
        </w:rPr>
        <w:t xml:space="preserve"> </w:t>
      </w:r>
      <w:r>
        <w:rPr>
          <w:rFonts w:ascii="宋体" w:hAnsi="宋体" w:eastAsia="宋体" w:cs="宋体"/>
          <w:spacing w:val="-10"/>
          <w:sz w:val="24"/>
          <w:szCs w:val="24"/>
        </w:rPr>
        <w:t>2010</w:t>
      </w:r>
      <w:r>
        <w:rPr>
          <w:rFonts w:ascii="宋体" w:hAnsi="宋体" w:eastAsia="宋体" w:cs="宋体"/>
          <w:spacing w:val="-32"/>
          <w:sz w:val="24"/>
          <w:szCs w:val="24"/>
        </w:rPr>
        <w:t xml:space="preserve"> </w:t>
      </w:r>
      <w:r>
        <w:rPr>
          <w:rFonts w:ascii="宋体" w:hAnsi="宋体" w:eastAsia="宋体" w:cs="宋体"/>
          <w:spacing w:val="-10"/>
          <w:sz w:val="24"/>
          <w:szCs w:val="24"/>
        </w:rPr>
        <w:t>年全国企业竞争模拟大赛推广到普通高等院校。</w:t>
      </w:r>
      <w:r>
        <w:rPr>
          <w:rFonts w:ascii="宋体" w:hAnsi="宋体" w:eastAsia="宋体" w:cs="宋体"/>
          <w:spacing w:val="47"/>
          <w:sz w:val="24"/>
          <w:szCs w:val="24"/>
        </w:rPr>
        <w:t xml:space="preserve"> </w:t>
      </w:r>
      <w:r>
        <w:rPr>
          <w:rFonts w:ascii="宋体" w:hAnsi="宋体" w:eastAsia="宋体" w:cs="宋体"/>
          <w:spacing w:val="-10"/>
          <w:sz w:val="24"/>
          <w:szCs w:val="24"/>
        </w:rPr>
        <w:t>2015</w:t>
      </w:r>
      <w:r>
        <w:rPr>
          <w:rFonts w:ascii="宋体" w:hAnsi="宋体" w:eastAsia="宋体" w:cs="宋体"/>
          <w:spacing w:val="-33"/>
          <w:sz w:val="24"/>
          <w:szCs w:val="24"/>
        </w:rPr>
        <w:t xml:space="preserve"> </w:t>
      </w:r>
      <w:r>
        <w:rPr>
          <w:rFonts w:ascii="宋体" w:hAnsi="宋体" w:eastAsia="宋体" w:cs="宋体"/>
          <w:spacing w:val="-10"/>
          <w:sz w:val="24"/>
          <w:szCs w:val="24"/>
        </w:rPr>
        <w:t>年</w:t>
      </w:r>
      <w:r>
        <w:rPr>
          <w:rFonts w:ascii="宋体" w:hAnsi="宋体" w:eastAsia="宋体" w:cs="宋体"/>
          <w:sz w:val="24"/>
          <w:szCs w:val="24"/>
        </w:rPr>
        <w:t xml:space="preserve"> </w:t>
      </w:r>
      <w:r>
        <w:rPr>
          <w:rFonts w:ascii="宋体" w:hAnsi="宋体" w:eastAsia="宋体" w:cs="宋体"/>
          <w:spacing w:val="-10"/>
          <w:sz w:val="24"/>
          <w:szCs w:val="24"/>
        </w:rPr>
        <w:t>企业经营竞争模拟软件、</w:t>
      </w:r>
      <w:r>
        <w:rPr>
          <w:rFonts w:ascii="宋体" w:hAnsi="宋体" w:eastAsia="宋体" w:cs="宋体"/>
          <w:spacing w:val="63"/>
          <w:sz w:val="24"/>
          <w:szCs w:val="24"/>
        </w:rPr>
        <w:t xml:space="preserve"> </w:t>
      </w:r>
      <w:r>
        <w:rPr>
          <w:rFonts w:ascii="宋体" w:hAnsi="宋体" w:eastAsia="宋体" w:cs="宋体"/>
          <w:spacing w:val="-10"/>
          <w:sz w:val="24"/>
          <w:szCs w:val="24"/>
        </w:rPr>
        <w:t>2018</w:t>
      </w:r>
      <w:r>
        <w:rPr>
          <w:rFonts w:ascii="宋体" w:hAnsi="宋体" w:eastAsia="宋体" w:cs="宋体"/>
          <w:spacing w:val="-33"/>
          <w:sz w:val="24"/>
          <w:szCs w:val="24"/>
        </w:rPr>
        <w:t xml:space="preserve"> </w:t>
      </w:r>
      <w:r>
        <w:rPr>
          <w:rFonts w:ascii="宋体" w:hAnsi="宋体" w:eastAsia="宋体" w:cs="宋体"/>
          <w:spacing w:val="-10"/>
          <w:sz w:val="24"/>
          <w:szCs w:val="24"/>
        </w:rPr>
        <w:t>年人力资源决策模拟训练系统、</w:t>
      </w:r>
      <w:r>
        <w:rPr>
          <w:rFonts w:ascii="宋体" w:hAnsi="宋体" w:eastAsia="宋体" w:cs="宋体"/>
          <w:spacing w:val="48"/>
          <w:sz w:val="24"/>
          <w:szCs w:val="24"/>
        </w:rPr>
        <w:t xml:space="preserve"> </w:t>
      </w:r>
      <w:r>
        <w:rPr>
          <w:rFonts w:ascii="宋体" w:hAnsi="宋体" w:eastAsia="宋体" w:cs="宋体"/>
          <w:spacing w:val="-10"/>
          <w:sz w:val="24"/>
          <w:szCs w:val="24"/>
        </w:rPr>
        <w:t>2023</w:t>
      </w:r>
      <w:r>
        <w:rPr>
          <w:rFonts w:ascii="宋体" w:hAnsi="宋体" w:eastAsia="宋体" w:cs="宋体"/>
          <w:spacing w:val="-33"/>
          <w:sz w:val="24"/>
          <w:szCs w:val="24"/>
        </w:rPr>
        <w:t xml:space="preserve"> </w:t>
      </w:r>
      <w:r>
        <w:rPr>
          <w:rFonts w:ascii="宋体" w:hAnsi="宋体" w:eastAsia="宋体" w:cs="宋体"/>
          <w:spacing w:val="-10"/>
          <w:sz w:val="24"/>
          <w:szCs w:val="24"/>
        </w:rPr>
        <w:t>年数智商业</w:t>
      </w:r>
      <w:r>
        <w:rPr>
          <w:rFonts w:ascii="宋体" w:hAnsi="宋体" w:eastAsia="宋体" w:cs="宋体"/>
          <w:sz w:val="24"/>
          <w:szCs w:val="24"/>
        </w:rPr>
        <w:t xml:space="preserve"> </w:t>
      </w:r>
      <w:r>
        <w:rPr>
          <w:rFonts w:ascii="宋体" w:hAnsi="宋体" w:eastAsia="宋体" w:cs="宋体"/>
          <w:spacing w:val="-8"/>
          <w:sz w:val="24"/>
          <w:szCs w:val="24"/>
        </w:rPr>
        <w:t>模拟经营软件陆续研发推出， 并相继用于国内高校的学科竞赛。截止</w:t>
      </w:r>
      <w:r>
        <w:rPr>
          <w:rFonts w:ascii="宋体" w:hAnsi="宋体" w:eastAsia="宋体" w:cs="宋体"/>
          <w:spacing w:val="-33"/>
          <w:sz w:val="24"/>
          <w:szCs w:val="24"/>
        </w:rPr>
        <w:t xml:space="preserve"> </w:t>
      </w:r>
      <w:r>
        <w:rPr>
          <w:rFonts w:ascii="宋体" w:hAnsi="宋体" w:eastAsia="宋体" w:cs="宋体"/>
          <w:spacing w:val="-8"/>
          <w:sz w:val="24"/>
          <w:szCs w:val="24"/>
        </w:rPr>
        <w:t>2023</w:t>
      </w:r>
      <w:r>
        <w:rPr>
          <w:rFonts w:ascii="宋体" w:hAnsi="宋体" w:eastAsia="宋体" w:cs="宋体"/>
          <w:spacing w:val="-49"/>
          <w:sz w:val="24"/>
          <w:szCs w:val="24"/>
        </w:rPr>
        <w:t xml:space="preserve"> </w:t>
      </w:r>
      <w:r>
        <w:rPr>
          <w:rFonts w:ascii="宋体" w:hAnsi="宋体" w:eastAsia="宋体" w:cs="宋体"/>
          <w:spacing w:val="-8"/>
          <w:sz w:val="24"/>
          <w:szCs w:val="24"/>
        </w:rPr>
        <w:t>年底，</w:t>
      </w:r>
      <w:r>
        <w:rPr>
          <w:rFonts w:ascii="宋体" w:hAnsi="宋体" w:eastAsia="宋体" w:cs="宋体"/>
          <w:sz w:val="24"/>
          <w:szCs w:val="24"/>
        </w:rPr>
        <w:t xml:space="preserve"> </w:t>
      </w:r>
      <w:r>
        <w:rPr>
          <w:rFonts w:ascii="宋体" w:hAnsi="宋体" w:eastAsia="宋体" w:cs="宋体"/>
          <w:spacing w:val="-4"/>
          <w:sz w:val="24"/>
          <w:szCs w:val="24"/>
        </w:rPr>
        <w:t>全国企业竞争模拟大赛（研究生组）已成功举办了</w:t>
      </w:r>
      <w:r>
        <w:rPr>
          <w:rFonts w:ascii="宋体" w:hAnsi="宋体" w:eastAsia="宋体" w:cs="宋体"/>
          <w:spacing w:val="-16"/>
          <w:sz w:val="24"/>
          <w:szCs w:val="24"/>
        </w:rPr>
        <w:t xml:space="preserve"> </w:t>
      </w:r>
      <w:r>
        <w:rPr>
          <w:rFonts w:ascii="宋体" w:hAnsi="宋体" w:eastAsia="宋体" w:cs="宋体"/>
          <w:spacing w:val="-4"/>
          <w:sz w:val="24"/>
          <w:szCs w:val="24"/>
        </w:rPr>
        <w:t>22</w:t>
      </w:r>
      <w:r>
        <w:rPr>
          <w:rFonts w:ascii="宋体" w:hAnsi="宋体" w:eastAsia="宋体" w:cs="宋体"/>
          <w:spacing w:val="-30"/>
          <w:sz w:val="24"/>
          <w:szCs w:val="24"/>
        </w:rPr>
        <w:t xml:space="preserve"> </w:t>
      </w:r>
      <w:r>
        <w:rPr>
          <w:rFonts w:ascii="宋体" w:hAnsi="宋体" w:eastAsia="宋体" w:cs="宋体"/>
          <w:spacing w:val="-4"/>
          <w:sz w:val="24"/>
          <w:szCs w:val="24"/>
        </w:rPr>
        <w:t>届，</w:t>
      </w:r>
      <w:r>
        <w:rPr>
          <w:rFonts w:ascii="宋体" w:hAnsi="宋体" w:eastAsia="宋体" w:cs="宋体"/>
          <w:spacing w:val="-32"/>
          <w:sz w:val="24"/>
          <w:szCs w:val="24"/>
        </w:rPr>
        <w:t xml:space="preserve"> </w:t>
      </w:r>
      <w:r>
        <w:rPr>
          <w:rFonts w:ascii="宋体" w:hAnsi="宋体" w:eastAsia="宋体" w:cs="宋体"/>
          <w:spacing w:val="-4"/>
          <w:sz w:val="24"/>
          <w:szCs w:val="24"/>
        </w:rPr>
        <w:t>全国企业竞争模拟大</w:t>
      </w:r>
      <w:r>
        <w:rPr>
          <w:rFonts w:ascii="宋体" w:hAnsi="宋体" w:eastAsia="宋体" w:cs="宋体"/>
          <w:sz w:val="24"/>
          <w:szCs w:val="24"/>
        </w:rPr>
        <w:t xml:space="preserve"> </w:t>
      </w:r>
      <w:r>
        <w:rPr>
          <w:rFonts w:ascii="宋体" w:hAnsi="宋体" w:eastAsia="宋体" w:cs="宋体"/>
          <w:spacing w:val="-10"/>
          <w:sz w:val="24"/>
          <w:szCs w:val="24"/>
        </w:rPr>
        <w:t>赛（本科组）</w:t>
      </w:r>
      <w:r>
        <w:rPr>
          <w:rFonts w:ascii="宋体" w:hAnsi="宋体" w:eastAsia="宋体" w:cs="宋体"/>
          <w:spacing w:val="63"/>
          <w:sz w:val="24"/>
          <w:szCs w:val="24"/>
        </w:rPr>
        <w:t xml:space="preserve"> </w:t>
      </w:r>
      <w:r>
        <w:rPr>
          <w:rFonts w:ascii="宋体" w:hAnsi="宋体" w:eastAsia="宋体" w:cs="宋体"/>
          <w:spacing w:val="-10"/>
          <w:sz w:val="24"/>
          <w:szCs w:val="24"/>
        </w:rPr>
        <w:t>已成功举办了 14</w:t>
      </w:r>
      <w:r>
        <w:rPr>
          <w:rFonts w:ascii="宋体" w:hAnsi="宋体" w:eastAsia="宋体" w:cs="宋体"/>
          <w:spacing w:val="-30"/>
          <w:sz w:val="24"/>
          <w:szCs w:val="24"/>
        </w:rPr>
        <w:t xml:space="preserve"> </w:t>
      </w:r>
      <w:r>
        <w:rPr>
          <w:rFonts w:ascii="宋体" w:hAnsi="宋体" w:eastAsia="宋体" w:cs="宋体"/>
          <w:spacing w:val="-10"/>
          <w:sz w:val="24"/>
          <w:szCs w:val="24"/>
        </w:rPr>
        <w:t>届，全国企业竞争模拟大赛 （高职组）也已成功</w:t>
      </w:r>
    </w:p>
    <w:p>
      <w:pPr>
        <w:pStyle w:val="2"/>
        <w:spacing w:line="363" w:lineRule="auto"/>
      </w:pPr>
    </w:p>
    <w:p>
      <w:pPr>
        <w:spacing w:before="58" w:line="181" w:lineRule="auto"/>
        <w:ind w:left="4149"/>
        <w:rPr>
          <w:rFonts w:ascii="宋体" w:hAnsi="宋体" w:eastAsia="宋体" w:cs="宋体"/>
          <w:sz w:val="18"/>
          <w:szCs w:val="18"/>
        </w:rPr>
      </w:pPr>
      <w:r>
        <w:pict>
          <v:shape id="_x0000_s1026" o:spid="_x0000_s1026" o:spt="202" type="#_x0000_t202" style="position:absolute;left:0pt;margin-left:197.15pt;margin-top:4.7pt;height:8.1pt;width:24.35pt;z-index:251659264;mso-width-relative:page;mso-height-relative:page;" filled="f" stroked="f" coordsize="21600,21600">
            <v:path/>
            <v:fill on="f" focussize="0,0"/>
            <v:stroke on="f"/>
            <v:imagedata o:title=""/>
            <o:lock v:ext="edit" aspectratio="f"/>
            <v:textbox inset="0mm,0mm,0mm,0mm">
              <w:txbxContent>
                <w:p>
                  <w:pPr>
                    <w:spacing w:before="20" w:line="121"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2"/>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z w:val="18"/>
          <w:szCs w:val="18"/>
        </w:rPr>
        <w:t>2</w:t>
      </w:r>
    </w:p>
    <w:p>
      <w:pPr>
        <w:spacing w:line="181" w:lineRule="auto"/>
        <w:rPr>
          <w:rFonts w:ascii="宋体" w:hAnsi="宋体" w:eastAsia="宋体" w:cs="宋体"/>
          <w:sz w:val="18"/>
          <w:szCs w:val="18"/>
        </w:rPr>
        <w:sectPr>
          <w:headerReference r:id="rId5" w:type="default"/>
          <w:pgSz w:w="11907" w:h="16839"/>
          <w:pgMar w:top="1327" w:right="1712" w:bottom="0" w:left="1769" w:header="994" w:footer="0" w:gutter="0"/>
          <w:cols w:space="720" w:num="1"/>
        </w:sectPr>
      </w:pPr>
    </w:p>
    <w:p>
      <w:pPr>
        <w:spacing w:before="182" w:line="259" w:lineRule="auto"/>
        <w:ind w:left="38" w:right="39"/>
        <w:rPr>
          <w:rFonts w:ascii="宋体" w:hAnsi="宋体" w:eastAsia="宋体" w:cs="宋体"/>
          <w:sz w:val="24"/>
          <w:szCs w:val="24"/>
        </w:rPr>
      </w:pPr>
      <w:r>
        <w:rPr>
          <w:rFonts w:ascii="宋体" w:hAnsi="宋体" w:eastAsia="宋体" w:cs="宋体"/>
          <w:spacing w:val="-9"/>
          <w:sz w:val="24"/>
          <w:szCs w:val="24"/>
        </w:rPr>
        <w:t>举办了</w:t>
      </w:r>
      <w:r>
        <w:rPr>
          <w:rFonts w:ascii="宋体" w:hAnsi="宋体" w:eastAsia="宋体" w:cs="宋体"/>
          <w:spacing w:val="-45"/>
          <w:sz w:val="24"/>
          <w:szCs w:val="24"/>
        </w:rPr>
        <w:t xml:space="preserve"> </w:t>
      </w:r>
      <w:r>
        <w:rPr>
          <w:rFonts w:ascii="宋体" w:hAnsi="宋体" w:eastAsia="宋体" w:cs="宋体"/>
          <w:spacing w:val="-9"/>
          <w:sz w:val="24"/>
          <w:szCs w:val="24"/>
        </w:rPr>
        <w:t>3</w:t>
      </w:r>
      <w:r>
        <w:rPr>
          <w:rFonts w:ascii="宋体" w:hAnsi="宋体" w:eastAsia="宋体" w:cs="宋体"/>
          <w:spacing w:val="-47"/>
          <w:sz w:val="24"/>
          <w:szCs w:val="24"/>
        </w:rPr>
        <w:t xml:space="preserve"> </w:t>
      </w:r>
      <w:r>
        <w:rPr>
          <w:rFonts w:ascii="宋体" w:hAnsi="宋体" w:eastAsia="宋体" w:cs="宋体"/>
          <w:spacing w:val="-9"/>
          <w:sz w:val="24"/>
          <w:szCs w:val="24"/>
        </w:rPr>
        <w:t>届。实践证明，</w:t>
      </w:r>
      <w:r>
        <w:rPr>
          <w:rFonts w:ascii="宋体" w:hAnsi="宋体" w:eastAsia="宋体" w:cs="宋体"/>
          <w:spacing w:val="58"/>
          <w:sz w:val="24"/>
          <w:szCs w:val="24"/>
        </w:rPr>
        <w:t xml:space="preserve"> </w:t>
      </w:r>
      <w:r>
        <w:rPr>
          <w:rFonts w:ascii="宋体" w:hAnsi="宋体" w:eastAsia="宋体" w:cs="宋体"/>
          <w:spacing w:val="-9"/>
          <w:sz w:val="24"/>
          <w:szCs w:val="24"/>
        </w:rPr>
        <w:t>比赛对促进管理理论与实践的结合、增进院校之间的友</w:t>
      </w:r>
      <w:r>
        <w:rPr>
          <w:rFonts w:ascii="宋体" w:hAnsi="宋体" w:eastAsia="宋体" w:cs="宋体"/>
          <w:sz w:val="24"/>
          <w:szCs w:val="24"/>
        </w:rPr>
        <w:t xml:space="preserve"> </w:t>
      </w:r>
      <w:r>
        <w:rPr>
          <w:rFonts w:ascii="宋体" w:hAnsi="宋体" w:eastAsia="宋体" w:cs="宋体"/>
          <w:spacing w:val="-2"/>
          <w:sz w:val="24"/>
          <w:szCs w:val="24"/>
        </w:rPr>
        <w:t>谊、培养学生的竞争意识和团队合作精神具有重要意义。</w:t>
      </w:r>
    </w:p>
    <w:p>
      <w:pPr>
        <w:spacing w:before="148" w:line="260" w:lineRule="auto"/>
        <w:ind w:left="39" w:right="30" w:firstLine="484"/>
        <w:rPr>
          <w:rFonts w:ascii="宋体" w:hAnsi="宋体" w:eastAsia="宋体" w:cs="宋体"/>
          <w:sz w:val="24"/>
          <w:szCs w:val="24"/>
        </w:rPr>
      </w:pPr>
      <w:r>
        <w:rPr>
          <w:rFonts w:ascii="宋体" w:hAnsi="宋体" w:eastAsia="宋体" w:cs="宋体"/>
          <w:b/>
          <w:bCs/>
          <w:spacing w:val="-1"/>
          <w:sz w:val="24"/>
          <w:szCs w:val="24"/>
        </w:rPr>
        <w:t>2023</w:t>
      </w:r>
      <w:r>
        <w:rPr>
          <w:rFonts w:ascii="宋体" w:hAnsi="宋体" w:eastAsia="宋体" w:cs="宋体"/>
          <w:spacing w:val="-1"/>
          <w:sz w:val="24"/>
          <w:szCs w:val="24"/>
        </w:rPr>
        <w:t xml:space="preserve"> </w:t>
      </w:r>
      <w:r>
        <w:rPr>
          <w:rFonts w:ascii="宋体" w:hAnsi="宋体" w:eastAsia="宋体" w:cs="宋体"/>
          <w:b/>
          <w:bCs/>
          <w:spacing w:val="-1"/>
          <w:sz w:val="24"/>
          <w:szCs w:val="24"/>
        </w:rPr>
        <w:t>年</w:t>
      </w:r>
      <w:r>
        <w:rPr>
          <w:rFonts w:ascii="宋体" w:hAnsi="宋体" w:eastAsia="宋体" w:cs="宋体"/>
          <w:spacing w:val="-1"/>
          <w:sz w:val="24"/>
          <w:szCs w:val="24"/>
        </w:rPr>
        <w:t xml:space="preserve"> </w:t>
      </w:r>
      <w:r>
        <w:rPr>
          <w:rFonts w:ascii="宋体" w:hAnsi="宋体" w:eastAsia="宋体" w:cs="宋体"/>
          <w:b/>
          <w:bCs/>
          <w:spacing w:val="-1"/>
          <w:sz w:val="24"/>
          <w:szCs w:val="24"/>
        </w:rPr>
        <w:t>3</w:t>
      </w:r>
      <w:r>
        <w:rPr>
          <w:rFonts w:ascii="宋体" w:hAnsi="宋体" w:eastAsia="宋体" w:cs="宋体"/>
          <w:spacing w:val="-1"/>
          <w:sz w:val="24"/>
          <w:szCs w:val="24"/>
        </w:rPr>
        <w:t xml:space="preserve"> </w:t>
      </w:r>
      <w:r>
        <w:rPr>
          <w:rFonts w:ascii="宋体" w:hAnsi="宋体" w:eastAsia="宋体" w:cs="宋体"/>
          <w:b/>
          <w:bCs/>
          <w:spacing w:val="-1"/>
          <w:sz w:val="24"/>
          <w:szCs w:val="24"/>
        </w:rPr>
        <w:t>月，</w:t>
      </w:r>
      <w:r>
        <w:rPr>
          <w:rFonts w:ascii="宋体" w:hAnsi="宋体" w:eastAsia="宋体" w:cs="宋体"/>
          <w:spacing w:val="-25"/>
          <w:sz w:val="24"/>
          <w:szCs w:val="24"/>
        </w:rPr>
        <w:t xml:space="preserve"> </w:t>
      </w:r>
      <w:r>
        <w:rPr>
          <w:rFonts w:ascii="宋体" w:hAnsi="宋体" w:eastAsia="宋体" w:cs="宋体"/>
          <w:b/>
          <w:bCs/>
          <w:spacing w:val="-1"/>
          <w:sz w:val="24"/>
          <w:szCs w:val="24"/>
        </w:rPr>
        <w:t>全国企业竞争模拟大赛新增列入中国高等</w:t>
      </w:r>
      <w:r>
        <w:rPr>
          <w:rFonts w:ascii="宋体" w:hAnsi="宋体" w:eastAsia="宋体" w:cs="宋体"/>
          <w:b/>
          <w:bCs/>
          <w:spacing w:val="-2"/>
          <w:sz w:val="24"/>
          <w:szCs w:val="24"/>
        </w:rPr>
        <w:t>教育学会发布的</w:t>
      </w:r>
      <w:r>
        <w:rPr>
          <w:rFonts w:ascii="宋体" w:hAnsi="宋体" w:eastAsia="宋体" w:cs="宋体"/>
          <w:sz w:val="24"/>
          <w:szCs w:val="24"/>
        </w:rPr>
        <w:t xml:space="preserve"> </w:t>
      </w:r>
      <w:r>
        <w:rPr>
          <w:rFonts w:ascii="宋体" w:hAnsi="宋体" w:eastAsia="宋体" w:cs="宋体"/>
          <w:b/>
          <w:bCs/>
          <w:spacing w:val="-3"/>
          <w:sz w:val="24"/>
          <w:szCs w:val="24"/>
        </w:rPr>
        <w:t>《2023</w:t>
      </w:r>
      <w:r>
        <w:rPr>
          <w:rFonts w:ascii="宋体" w:hAnsi="宋体" w:eastAsia="宋体" w:cs="宋体"/>
          <w:spacing w:val="-41"/>
          <w:sz w:val="24"/>
          <w:szCs w:val="24"/>
        </w:rPr>
        <w:t xml:space="preserve"> </w:t>
      </w:r>
      <w:r>
        <w:rPr>
          <w:rFonts w:ascii="宋体" w:hAnsi="宋体" w:eastAsia="宋体" w:cs="宋体"/>
          <w:b/>
          <w:bCs/>
          <w:spacing w:val="-3"/>
          <w:sz w:val="24"/>
          <w:szCs w:val="24"/>
        </w:rPr>
        <w:t>全国普通高校大学生竞赛分析报告》竞赛目录[赛项序号</w:t>
      </w:r>
      <w:r>
        <w:rPr>
          <w:rFonts w:ascii="宋体" w:hAnsi="宋体" w:eastAsia="宋体" w:cs="宋体"/>
          <w:spacing w:val="-45"/>
          <w:sz w:val="24"/>
          <w:szCs w:val="24"/>
        </w:rPr>
        <w:t xml:space="preserve"> </w:t>
      </w:r>
      <w:r>
        <w:rPr>
          <w:rFonts w:ascii="宋体" w:hAnsi="宋体" w:eastAsia="宋体" w:cs="宋体"/>
          <w:b/>
          <w:bCs/>
          <w:spacing w:val="-3"/>
          <w:sz w:val="24"/>
          <w:szCs w:val="24"/>
        </w:rPr>
        <w:t>73]。</w:t>
      </w:r>
    </w:p>
    <w:p>
      <w:pPr>
        <w:spacing w:before="154" w:line="220" w:lineRule="auto"/>
        <w:ind w:left="39"/>
        <w:outlineLvl w:val="0"/>
        <w:rPr>
          <w:rFonts w:ascii="宋体" w:hAnsi="宋体" w:eastAsia="宋体" w:cs="宋体"/>
          <w:sz w:val="28"/>
          <w:szCs w:val="28"/>
        </w:rPr>
      </w:pPr>
      <w:r>
        <w:rPr>
          <w:rFonts w:ascii="宋体" w:hAnsi="宋体" w:eastAsia="宋体" w:cs="宋体"/>
          <w:b/>
          <w:bCs/>
          <w:spacing w:val="-4"/>
          <w:sz w:val="28"/>
          <w:szCs w:val="28"/>
        </w:rPr>
        <w:t>三、赛事目的</w:t>
      </w:r>
    </w:p>
    <w:p>
      <w:pPr>
        <w:spacing w:before="208" w:line="283" w:lineRule="auto"/>
        <w:ind w:left="39" w:right="27" w:firstLine="482"/>
        <w:jc w:val="both"/>
        <w:rPr>
          <w:rFonts w:ascii="宋体" w:hAnsi="宋体" w:eastAsia="宋体" w:cs="宋体"/>
          <w:sz w:val="24"/>
          <w:szCs w:val="24"/>
        </w:rPr>
      </w:pPr>
      <w:r>
        <w:rPr>
          <w:rFonts w:ascii="宋体" w:hAnsi="宋体" w:eastAsia="宋体" w:cs="宋体"/>
          <w:spacing w:val="-3"/>
          <w:sz w:val="24"/>
          <w:szCs w:val="24"/>
        </w:rPr>
        <w:t>企业竞争模大赛重在考察参赛团队的企业经营管理、企业经营分析</w:t>
      </w:r>
      <w:r>
        <w:rPr>
          <w:rFonts w:ascii="宋体" w:hAnsi="宋体" w:eastAsia="宋体" w:cs="宋体"/>
          <w:spacing w:val="-4"/>
          <w:sz w:val="24"/>
          <w:szCs w:val="24"/>
        </w:rPr>
        <w:t>、企业经</w:t>
      </w:r>
      <w:r>
        <w:rPr>
          <w:rFonts w:ascii="宋体" w:hAnsi="宋体" w:eastAsia="宋体" w:cs="宋体"/>
          <w:sz w:val="24"/>
          <w:szCs w:val="24"/>
        </w:rPr>
        <w:t xml:space="preserve"> </w:t>
      </w:r>
      <w:r>
        <w:rPr>
          <w:rFonts w:ascii="宋体" w:hAnsi="宋体" w:eastAsia="宋体" w:cs="宋体"/>
          <w:spacing w:val="-6"/>
          <w:sz w:val="24"/>
          <w:szCs w:val="24"/>
        </w:rPr>
        <w:t>营决策以及成本核算和财务管理等基本素养，</w:t>
      </w:r>
      <w:r>
        <w:rPr>
          <w:rFonts w:ascii="宋体" w:hAnsi="宋体" w:eastAsia="宋体" w:cs="宋体"/>
          <w:spacing w:val="-11"/>
          <w:sz w:val="24"/>
          <w:szCs w:val="24"/>
        </w:rPr>
        <w:t xml:space="preserve"> </w:t>
      </w:r>
      <w:r>
        <w:rPr>
          <w:rFonts w:ascii="宋体" w:hAnsi="宋体" w:eastAsia="宋体" w:cs="宋体"/>
          <w:spacing w:val="-6"/>
          <w:sz w:val="24"/>
          <w:szCs w:val="24"/>
        </w:rPr>
        <w:t>检验学生应变能力以及分析问题和</w:t>
      </w:r>
      <w:r>
        <w:rPr>
          <w:rFonts w:ascii="宋体" w:hAnsi="宋体" w:eastAsia="宋体" w:cs="宋体"/>
          <w:sz w:val="24"/>
          <w:szCs w:val="24"/>
        </w:rPr>
        <w:t xml:space="preserve"> </w:t>
      </w:r>
      <w:r>
        <w:rPr>
          <w:rFonts w:ascii="宋体" w:hAnsi="宋体" w:eastAsia="宋体" w:cs="宋体"/>
          <w:spacing w:val="-17"/>
          <w:sz w:val="24"/>
          <w:szCs w:val="24"/>
        </w:rPr>
        <w:t>动手解决问题的能力，</w:t>
      </w:r>
      <w:r>
        <w:rPr>
          <w:rFonts w:ascii="宋体" w:hAnsi="宋体" w:eastAsia="宋体" w:cs="宋体"/>
          <w:spacing w:val="44"/>
          <w:sz w:val="24"/>
          <w:szCs w:val="24"/>
        </w:rPr>
        <w:t xml:space="preserve"> </w:t>
      </w:r>
      <w:r>
        <w:rPr>
          <w:rFonts w:ascii="宋体" w:hAnsi="宋体" w:eastAsia="宋体" w:cs="宋体"/>
          <w:spacing w:val="-17"/>
          <w:sz w:val="24"/>
          <w:szCs w:val="24"/>
        </w:rPr>
        <w:t>培养团队协作精神，</w:t>
      </w:r>
      <w:r>
        <w:rPr>
          <w:rFonts w:ascii="宋体" w:hAnsi="宋体" w:eastAsia="宋体" w:cs="宋体"/>
          <w:spacing w:val="60"/>
          <w:sz w:val="24"/>
          <w:szCs w:val="24"/>
        </w:rPr>
        <w:t xml:space="preserve"> </w:t>
      </w:r>
      <w:r>
        <w:rPr>
          <w:rFonts w:ascii="宋体" w:hAnsi="宋体" w:eastAsia="宋体" w:cs="宋体"/>
          <w:spacing w:val="-17"/>
          <w:sz w:val="24"/>
          <w:szCs w:val="24"/>
        </w:rPr>
        <w:t>以及在变化多端的经营环境下，</w:t>
      </w:r>
      <w:r>
        <w:rPr>
          <w:rFonts w:ascii="宋体" w:hAnsi="宋体" w:eastAsia="宋体" w:cs="宋体"/>
          <w:spacing w:val="33"/>
          <w:sz w:val="24"/>
          <w:szCs w:val="24"/>
        </w:rPr>
        <w:t xml:space="preserve"> </w:t>
      </w:r>
      <w:r>
        <w:rPr>
          <w:rFonts w:ascii="宋体" w:hAnsi="宋体" w:eastAsia="宋体" w:cs="宋体"/>
          <w:spacing w:val="-17"/>
          <w:sz w:val="24"/>
          <w:szCs w:val="24"/>
        </w:rPr>
        <w:t>面对</w:t>
      </w:r>
      <w:r>
        <w:rPr>
          <w:rFonts w:ascii="宋体" w:hAnsi="宋体" w:eastAsia="宋体" w:cs="宋体"/>
          <w:sz w:val="24"/>
          <w:szCs w:val="24"/>
        </w:rPr>
        <w:t xml:space="preserve"> </w:t>
      </w:r>
      <w:r>
        <w:rPr>
          <w:rFonts w:ascii="宋体" w:hAnsi="宋体" w:eastAsia="宋体" w:cs="宋体"/>
          <w:spacing w:val="-15"/>
          <w:sz w:val="24"/>
          <w:szCs w:val="24"/>
        </w:rPr>
        <w:t>多个竞争对手，</w:t>
      </w:r>
      <w:r>
        <w:rPr>
          <w:rFonts w:ascii="宋体" w:hAnsi="宋体" w:eastAsia="宋体" w:cs="宋体"/>
          <w:spacing w:val="44"/>
          <w:sz w:val="24"/>
          <w:szCs w:val="24"/>
        </w:rPr>
        <w:t xml:space="preserve"> </w:t>
      </w:r>
      <w:r>
        <w:rPr>
          <w:rFonts w:ascii="宋体" w:hAnsi="宋体" w:eastAsia="宋体" w:cs="宋体"/>
          <w:spacing w:val="-15"/>
          <w:sz w:val="24"/>
          <w:szCs w:val="24"/>
        </w:rPr>
        <w:t>正确制定企业的经营与决策， 达到企业的战略目标，</w:t>
      </w:r>
      <w:r>
        <w:rPr>
          <w:rFonts w:ascii="宋体" w:hAnsi="宋体" w:eastAsia="宋体" w:cs="宋体"/>
          <w:spacing w:val="38"/>
          <w:sz w:val="24"/>
          <w:szCs w:val="24"/>
        </w:rPr>
        <w:t xml:space="preserve"> </w:t>
      </w:r>
      <w:r>
        <w:rPr>
          <w:rFonts w:ascii="宋体" w:hAnsi="宋体" w:eastAsia="宋体" w:cs="宋体"/>
          <w:spacing w:val="-15"/>
          <w:sz w:val="24"/>
          <w:szCs w:val="24"/>
        </w:rPr>
        <w:t>并能正确使</w:t>
      </w:r>
      <w:r>
        <w:rPr>
          <w:rFonts w:ascii="宋体" w:hAnsi="宋体" w:eastAsia="宋体" w:cs="宋体"/>
          <w:sz w:val="24"/>
          <w:szCs w:val="24"/>
        </w:rPr>
        <w:t xml:space="preserve"> </w:t>
      </w:r>
      <w:r>
        <w:rPr>
          <w:rFonts w:ascii="宋体" w:hAnsi="宋体" w:eastAsia="宋体" w:cs="宋体"/>
          <w:spacing w:val="-2"/>
          <w:sz w:val="24"/>
          <w:szCs w:val="24"/>
        </w:rPr>
        <w:t>用决策分析工具，进行管理量化分析、科学决策的综合能力。</w:t>
      </w:r>
    </w:p>
    <w:p>
      <w:pPr>
        <w:spacing w:before="153" w:line="542" w:lineRule="exact"/>
        <w:ind w:left="66"/>
        <w:rPr>
          <w:rFonts w:ascii="宋体" w:hAnsi="宋体" w:eastAsia="宋体" w:cs="宋体"/>
          <w:sz w:val="28"/>
          <w:szCs w:val="28"/>
        </w:rPr>
      </w:pPr>
      <w:r>
        <w:rPr>
          <w:rFonts w:ascii="宋体" w:hAnsi="宋体" w:eastAsia="宋体" w:cs="宋体"/>
          <w:b/>
          <w:bCs/>
          <w:spacing w:val="-8"/>
          <w:position w:val="19"/>
          <w:sz w:val="28"/>
          <w:szCs w:val="28"/>
        </w:rPr>
        <w:t>四、大赛机构</w:t>
      </w:r>
    </w:p>
    <w:p>
      <w:pPr>
        <w:spacing w:before="1" w:line="220" w:lineRule="auto"/>
        <w:ind w:left="44"/>
        <w:rPr>
          <w:rFonts w:ascii="宋体" w:hAnsi="宋体" w:eastAsia="宋体" w:cs="宋体"/>
          <w:sz w:val="24"/>
          <w:szCs w:val="24"/>
        </w:rPr>
      </w:pPr>
      <w:r>
        <w:rPr>
          <w:rFonts w:ascii="宋体" w:hAnsi="宋体" w:eastAsia="宋体" w:cs="宋体"/>
          <w:b/>
          <w:bCs/>
          <w:spacing w:val="-5"/>
          <w:sz w:val="24"/>
          <w:szCs w:val="24"/>
        </w:rPr>
        <w:t>（一）组织形式</w:t>
      </w:r>
    </w:p>
    <w:p>
      <w:pPr>
        <w:spacing w:before="226" w:line="219" w:lineRule="auto"/>
        <w:ind w:left="520"/>
        <w:rPr>
          <w:rFonts w:ascii="宋体" w:hAnsi="宋体" w:eastAsia="宋体" w:cs="宋体"/>
          <w:sz w:val="24"/>
          <w:szCs w:val="24"/>
        </w:rPr>
      </w:pPr>
      <w:r>
        <w:rPr>
          <w:rFonts w:ascii="宋体" w:hAnsi="宋体" w:eastAsia="宋体" w:cs="宋体"/>
          <w:spacing w:val="-1"/>
          <w:sz w:val="24"/>
          <w:szCs w:val="24"/>
        </w:rPr>
        <w:t>指导单位：中国管理现代化研究会</w:t>
      </w:r>
    </w:p>
    <w:p>
      <w:pPr>
        <w:spacing w:before="150" w:line="437" w:lineRule="exact"/>
        <w:ind w:left="1724"/>
        <w:rPr>
          <w:rFonts w:ascii="宋体" w:hAnsi="宋体" w:eastAsia="宋体" w:cs="宋体"/>
          <w:sz w:val="24"/>
          <w:szCs w:val="24"/>
        </w:rPr>
      </w:pPr>
      <w:r>
        <w:rPr>
          <w:rFonts w:ascii="宋体" w:hAnsi="宋体" w:eastAsia="宋体" w:cs="宋体"/>
          <w:spacing w:val="-1"/>
          <w:position w:val="14"/>
          <w:sz w:val="24"/>
          <w:szCs w:val="24"/>
        </w:rPr>
        <w:t>高等学校国家级实验教学示范中心联席会经管学科组</w:t>
      </w:r>
    </w:p>
    <w:p>
      <w:pPr>
        <w:spacing w:before="1" w:line="218" w:lineRule="auto"/>
        <w:ind w:left="520"/>
        <w:rPr>
          <w:rFonts w:ascii="宋体" w:hAnsi="宋体" w:eastAsia="宋体" w:cs="宋体"/>
          <w:sz w:val="24"/>
          <w:szCs w:val="24"/>
        </w:rPr>
      </w:pPr>
      <w:r>
        <w:rPr>
          <w:rFonts w:ascii="宋体" w:hAnsi="宋体" w:eastAsia="宋体" w:cs="宋体"/>
          <w:spacing w:val="-1"/>
          <w:sz w:val="24"/>
          <w:szCs w:val="24"/>
        </w:rPr>
        <w:t>主办单位：中国管理现代化研究会决策模拟专业委员会</w:t>
      </w:r>
    </w:p>
    <w:p>
      <w:pPr>
        <w:spacing w:before="150" w:line="434" w:lineRule="exact"/>
        <w:ind w:left="518"/>
        <w:rPr>
          <w:rFonts w:ascii="宋体" w:hAnsi="宋体" w:eastAsia="宋体" w:cs="宋体"/>
          <w:sz w:val="24"/>
          <w:szCs w:val="24"/>
        </w:rPr>
      </w:pPr>
      <w:r>
        <w:rPr>
          <w:rFonts w:ascii="宋体" w:hAnsi="宋体" w:eastAsia="宋体" w:cs="宋体"/>
          <w:spacing w:val="-1"/>
          <w:position w:val="14"/>
          <w:sz w:val="24"/>
          <w:szCs w:val="24"/>
        </w:rPr>
        <w:t>承办单位：全国企业竞争模拟大赛组委会</w:t>
      </w:r>
    </w:p>
    <w:p>
      <w:pPr>
        <w:spacing w:before="2" w:line="218" w:lineRule="auto"/>
        <w:ind w:left="519"/>
        <w:rPr>
          <w:rFonts w:ascii="宋体" w:hAnsi="宋体" w:eastAsia="宋体" w:cs="宋体"/>
          <w:sz w:val="24"/>
          <w:szCs w:val="24"/>
        </w:rPr>
      </w:pPr>
      <w:r>
        <w:rPr>
          <w:rFonts w:ascii="宋体" w:hAnsi="宋体" w:eastAsia="宋体" w:cs="宋体"/>
          <w:spacing w:val="-1"/>
          <w:sz w:val="24"/>
          <w:szCs w:val="24"/>
        </w:rPr>
        <w:t>技术支持：北京金益博文科技有限公司</w:t>
      </w:r>
    </w:p>
    <w:p>
      <w:pPr>
        <w:spacing w:before="149" w:line="220" w:lineRule="auto"/>
        <w:ind w:left="520"/>
        <w:rPr>
          <w:rFonts w:ascii="宋体" w:hAnsi="宋体" w:eastAsia="宋体" w:cs="宋体"/>
          <w:sz w:val="24"/>
          <w:szCs w:val="24"/>
        </w:rPr>
      </w:pPr>
      <w:r>
        <w:rPr>
          <w:rFonts w:ascii="宋体" w:hAnsi="宋体" w:eastAsia="宋体" w:cs="宋体"/>
          <w:spacing w:val="-1"/>
          <w:sz w:val="24"/>
          <w:szCs w:val="24"/>
        </w:rPr>
        <w:t>总决赛承办单位：暨南大学</w:t>
      </w:r>
    </w:p>
    <w:p>
      <w:pPr>
        <w:spacing w:before="103" w:line="219" w:lineRule="auto"/>
        <w:ind w:left="44"/>
        <w:rPr>
          <w:rFonts w:ascii="宋体" w:hAnsi="宋体" w:eastAsia="宋体" w:cs="宋体"/>
          <w:sz w:val="24"/>
          <w:szCs w:val="24"/>
        </w:rPr>
      </w:pPr>
      <w:r>
        <w:rPr>
          <w:rFonts w:ascii="宋体" w:hAnsi="宋体" w:eastAsia="宋体" w:cs="宋体"/>
          <w:b/>
          <w:bCs/>
          <w:spacing w:val="-19"/>
          <w:sz w:val="24"/>
          <w:szCs w:val="24"/>
        </w:rPr>
        <w:t>（二）</w:t>
      </w:r>
      <w:r>
        <w:rPr>
          <w:rFonts w:ascii="宋体" w:hAnsi="宋体" w:eastAsia="宋体" w:cs="宋体"/>
          <w:spacing w:val="-18"/>
          <w:sz w:val="24"/>
          <w:szCs w:val="24"/>
        </w:rPr>
        <w:t xml:space="preserve"> </w:t>
      </w:r>
      <w:r>
        <w:rPr>
          <w:rFonts w:ascii="宋体" w:hAnsi="宋体" w:eastAsia="宋体" w:cs="宋体"/>
          <w:b/>
          <w:bCs/>
          <w:spacing w:val="-19"/>
          <w:sz w:val="24"/>
          <w:szCs w:val="24"/>
        </w:rPr>
        <w:t>组织机构</w:t>
      </w:r>
    </w:p>
    <w:p>
      <w:pPr>
        <w:spacing w:before="183" w:line="273" w:lineRule="auto"/>
        <w:ind w:left="37" w:right="30" w:firstLine="485"/>
        <w:jc w:val="both"/>
        <w:rPr>
          <w:rFonts w:ascii="宋体" w:hAnsi="宋体" w:eastAsia="宋体" w:cs="宋体"/>
          <w:sz w:val="24"/>
          <w:szCs w:val="24"/>
        </w:rPr>
      </w:pPr>
      <w:r>
        <w:rPr>
          <w:rFonts w:ascii="宋体" w:hAnsi="宋体" w:eastAsia="宋体" w:cs="宋体"/>
          <w:spacing w:val="-3"/>
          <w:sz w:val="24"/>
          <w:szCs w:val="24"/>
        </w:rPr>
        <w:t>全国企业竞争模拟大赛组委会包括大赛执委会、专家委员会、赛</w:t>
      </w:r>
      <w:r>
        <w:rPr>
          <w:rFonts w:ascii="宋体" w:hAnsi="宋体" w:eastAsia="宋体" w:cs="宋体"/>
          <w:spacing w:val="-4"/>
          <w:sz w:val="24"/>
          <w:szCs w:val="24"/>
        </w:rPr>
        <w:t>事工作组等</w:t>
      </w:r>
      <w:r>
        <w:rPr>
          <w:rFonts w:ascii="宋体" w:hAnsi="宋体" w:eastAsia="宋体" w:cs="宋体"/>
          <w:sz w:val="24"/>
          <w:szCs w:val="24"/>
        </w:rPr>
        <w:t xml:space="preserve"> </w:t>
      </w:r>
      <w:r>
        <w:rPr>
          <w:rFonts w:ascii="宋体" w:hAnsi="宋体" w:eastAsia="宋体" w:cs="宋体"/>
          <w:spacing w:val="-9"/>
          <w:sz w:val="24"/>
          <w:szCs w:val="24"/>
        </w:rPr>
        <w:t>机构， 竞赛秘书处设在</w:t>
      </w:r>
      <w:r>
        <w:rPr>
          <w:rFonts w:ascii="宋体" w:hAnsi="宋体" w:eastAsia="宋体" w:cs="宋体"/>
          <w:spacing w:val="-9"/>
          <w:sz w:val="24"/>
          <w:szCs w:val="24"/>
          <w:u w:val="single" w:color="auto"/>
        </w:rPr>
        <w:t>暨南大学国际商学院（珠海校区</w:t>
      </w:r>
      <w:r>
        <w:rPr>
          <w:rFonts w:ascii="宋体" w:hAnsi="宋体" w:eastAsia="宋体" w:cs="宋体"/>
          <w:spacing w:val="-27"/>
          <w:sz w:val="24"/>
          <w:szCs w:val="24"/>
          <w:u w:val="single" w:color="auto"/>
        </w:rPr>
        <w:t>）</w:t>
      </w:r>
      <w:r>
        <w:rPr>
          <w:rFonts w:ascii="宋体" w:hAnsi="宋体" w:eastAsia="宋体" w:cs="宋体"/>
          <w:spacing w:val="21"/>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9"/>
          <w:sz w:val="24"/>
          <w:szCs w:val="24"/>
        </w:rPr>
        <w:t>具体负责竞赛组织和</w:t>
      </w:r>
      <w:r>
        <w:rPr>
          <w:rFonts w:ascii="宋体" w:hAnsi="宋体" w:eastAsia="宋体" w:cs="宋体"/>
          <w:sz w:val="24"/>
          <w:szCs w:val="24"/>
        </w:rPr>
        <w:t xml:space="preserve"> </w:t>
      </w:r>
      <w:r>
        <w:rPr>
          <w:rFonts w:ascii="宋体" w:hAnsi="宋体" w:eastAsia="宋体" w:cs="宋体"/>
          <w:spacing w:val="-7"/>
          <w:sz w:val="24"/>
          <w:szCs w:val="24"/>
        </w:rPr>
        <w:t>协调工作。</w:t>
      </w:r>
    </w:p>
    <w:p>
      <w:pPr>
        <w:spacing w:before="102" w:line="219" w:lineRule="auto"/>
        <w:ind w:left="538"/>
        <w:outlineLvl w:val="1"/>
        <w:rPr>
          <w:rFonts w:ascii="宋体" w:hAnsi="宋体" w:eastAsia="宋体" w:cs="宋体"/>
          <w:sz w:val="24"/>
          <w:szCs w:val="24"/>
        </w:rPr>
      </w:pPr>
      <w:r>
        <w:rPr>
          <w:rFonts w:ascii="宋体" w:hAnsi="宋体" w:eastAsia="宋体" w:cs="宋体"/>
          <w:b/>
          <w:bCs/>
          <w:spacing w:val="-6"/>
          <w:sz w:val="24"/>
          <w:szCs w:val="24"/>
        </w:rPr>
        <w:t>1、大赛执委会</w:t>
      </w:r>
    </w:p>
    <w:p>
      <w:pPr>
        <w:spacing w:before="184" w:line="219" w:lineRule="auto"/>
        <w:ind w:left="520"/>
        <w:rPr>
          <w:rFonts w:ascii="宋体" w:hAnsi="宋体" w:eastAsia="宋体" w:cs="宋体"/>
          <w:sz w:val="24"/>
          <w:szCs w:val="24"/>
        </w:rPr>
      </w:pPr>
      <w:r>
        <w:rPr>
          <w:rFonts w:ascii="宋体" w:hAnsi="宋体" w:eastAsia="宋体" w:cs="宋体"/>
          <w:spacing w:val="-4"/>
          <w:sz w:val="24"/>
          <w:szCs w:val="24"/>
        </w:rPr>
        <w:t>主  任：推选大赛执委会主任</w:t>
      </w:r>
      <w:r>
        <w:rPr>
          <w:rFonts w:ascii="宋体" w:hAnsi="宋体" w:eastAsia="宋体" w:cs="宋体"/>
          <w:spacing w:val="-27"/>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人。</w:t>
      </w:r>
    </w:p>
    <w:p>
      <w:pPr>
        <w:spacing w:before="105" w:line="259" w:lineRule="auto"/>
        <w:ind w:left="520" w:right="454" w:firstLine="2"/>
        <w:rPr>
          <w:rFonts w:ascii="宋体" w:hAnsi="宋体" w:eastAsia="宋体" w:cs="宋体"/>
          <w:sz w:val="24"/>
          <w:szCs w:val="24"/>
        </w:rPr>
      </w:pPr>
      <w:r>
        <w:rPr>
          <w:rFonts w:ascii="宋体" w:hAnsi="宋体" w:eastAsia="宋体" w:cs="宋体"/>
          <w:spacing w:val="-2"/>
          <w:sz w:val="24"/>
          <w:szCs w:val="24"/>
        </w:rPr>
        <w:t>副主任：大赛执委会主任提名和推荐</w:t>
      </w:r>
      <w:r>
        <w:rPr>
          <w:rFonts w:ascii="宋体" w:hAnsi="宋体" w:eastAsia="宋体" w:cs="宋体"/>
          <w:spacing w:val="-47"/>
          <w:sz w:val="24"/>
          <w:szCs w:val="24"/>
        </w:rPr>
        <w:t xml:space="preserve"> </w:t>
      </w:r>
      <w:r>
        <w:rPr>
          <w:rFonts w:ascii="宋体" w:hAnsi="宋体" w:eastAsia="宋体" w:cs="宋体"/>
          <w:spacing w:val="-2"/>
          <w:sz w:val="24"/>
          <w:szCs w:val="24"/>
        </w:rPr>
        <w:t>2-3</w:t>
      </w:r>
      <w:r>
        <w:rPr>
          <w:rFonts w:ascii="宋体" w:hAnsi="宋体" w:eastAsia="宋体" w:cs="宋体"/>
          <w:spacing w:val="-49"/>
          <w:sz w:val="24"/>
          <w:szCs w:val="24"/>
        </w:rPr>
        <w:t xml:space="preserve"> </w:t>
      </w:r>
      <w:r>
        <w:rPr>
          <w:rFonts w:ascii="宋体" w:hAnsi="宋体" w:eastAsia="宋体" w:cs="宋体"/>
          <w:spacing w:val="-2"/>
          <w:sz w:val="24"/>
          <w:szCs w:val="24"/>
        </w:rPr>
        <w:t>人，担任</w:t>
      </w:r>
      <w:r>
        <w:rPr>
          <w:rFonts w:ascii="宋体" w:hAnsi="宋体" w:eastAsia="宋体" w:cs="宋体"/>
          <w:spacing w:val="-3"/>
          <w:sz w:val="24"/>
          <w:szCs w:val="24"/>
        </w:rPr>
        <w:t>大赛执委会副主任。</w:t>
      </w:r>
      <w:r>
        <w:rPr>
          <w:rFonts w:ascii="宋体" w:hAnsi="宋体" w:eastAsia="宋体" w:cs="宋体"/>
          <w:sz w:val="24"/>
          <w:szCs w:val="24"/>
        </w:rPr>
        <w:t xml:space="preserve"> </w:t>
      </w:r>
      <w:r>
        <w:rPr>
          <w:rFonts w:ascii="宋体" w:hAnsi="宋体" w:eastAsia="宋体" w:cs="宋体"/>
          <w:spacing w:val="-3"/>
          <w:sz w:val="24"/>
          <w:szCs w:val="24"/>
        </w:rPr>
        <w:t>主要职责：全面负责比赛的筹备与实施工作。</w:t>
      </w:r>
    </w:p>
    <w:p>
      <w:pPr>
        <w:spacing w:before="103" w:line="260" w:lineRule="auto"/>
        <w:ind w:left="39" w:right="29" w:firstLine="481"/>
        <w:rPr>
          <w:rFonts w:ascii="宋体" w:hAnsi="宋体" w:eastAsia="宋体" w:cs="宋体"/>
          <w:sz w:val="24"/>
          <w:szCs w:val="24"/>
        </w:rPr>
      </w:pPr>
      <w:r>
        <w:rPr>
          <w:rFonts w:ascii="宋体" w:hAnsi="宋体" w:eastAsia="宋体" w:cs="宋体"/>
          <w:spacing w:val="-7"/>
          <w:sz w:val="24"/>
          <w:szCs w:val="24"/>
        </w:rPr>
        <w:t>大赛执行委员会具体职责包括： 领导、协调赛事专家委员会和赛事承办院校</w:t>
      </w:r>
      <w:r>
        <w:rPr>
          <w:rFonts w:ascii="宋体" w:hAnsi="宋体" w:eastAsia="宋体" w:cs="宋体"/>
          <w:spacing w:val="16"/>
          <w:sz w:val="24"/>
          <w:szCs w:val="24"/>
        </w:rPr>
        <w:t xml:space="preserve"> </w:t>
      </w:r>
      <w:r>
        <w:rPr>
          <w:rFonts w:ascii="宋体" w:hAnsi="宋体" w:eastAsia="宋体" w:cs="宋体"/>
          <w:spacing w:val="-2"/>
          <w:sz w:val="24"/>
          <w:szCs w:val="24"/>
        </w:rPr>
        <w:t>开展赛事的组织工作，推荐赛事专家委员会人员及赛事工作组人员等。</w:t>
      </w:r>
    </w:p>
    <w:p>
      <w:pPr>
        <w:spacing w:before="102" w:line="219" w:lineRule="auto"/>
        <w:ind w:left="523"/>
        <w:outlineLvl w:val="1"/>
        <w:rPr>
          <w:rFonts w:ascii="宋体" w:hAnsi="宋体" w:eastAsia="宋体" w:cs="宋体"/>
          <w:sz w:val="24"/>
          <w:szCs w:val="24"/>
        </w:rPr>
      </w:pPr>
      <w:r>
        <w:rPr>
          <w:rFonts w:ascii="宋体" w:hAnsi="宋体" w:eastAsia="宋体" w:cs="宋体"/>
          <w:b/>
          <w:bCs/>
          <w:spacing w:val="-4"/>
          <w:sz w:val="24"/>
          <w:szCs w:val="24"/>
        </w:rPr>
        <w:t>2、专家委员会</w:t>
      </w:r>
    </w:p>
    <w:p>
      <w:pPr>
        <w:spacing w:before="183" w:line="219" w:lineRule="auto"/>
        <w:ind w:left="519"/>
        <w:rPr>
          <w:rFonts w:ascii="宋体" w:hAnsi="宋体" w:eastAsia="宋体" w:cs="宋体"/>
          <w:sz w:val="24"/>
          <w:szCs w:val="24"/>
        </w:rPr>
      </w:pPr>
      <w:r>
        <w:rPr>
          <w:rFonts w:ascii="宋体" w:hAnsi="宋体" w:eastAsia="宋体" w:cs="宋体"/>
          <w:spacing w:val="-3"/>
          <w:sz w:val="24"/>
          <w:szCs w:val="24"/>
        </w:rPr>
        <w:t>专家组组长：由大赛执委会推荐专家组长</w:t>
      </w:r>
      <w:r>
        <w:rPr>
          <w:rFonts w:ascii="宋体" w:hAnsi="宋体" w:eastAsia="宋体" w:cs="宋体"/>
          <w:spacing w:val="-30"/>
          <w:sz w:val="24"/>
          <w:szCs w:val="24"/>
        </w:rPr>
        <w:t xml:space="preserve"> </w:t>
      </w:r>
      <w:r>
        <w:rPr>
          <w:rFonts w:ascii="宋体" w:hAnsi="宋体" w:eastAsia="宋体" w:cs="宋体"/>
          <w:spacing w:val="-3"/>
          <w:sz w:val="24"/>
          <w:szCs w:val="24"/>
        </w:rPr>
        <w:t>1</w:t>
      </w:r>
      <w:r>
        <w:rPr>
          <w:rFonts w:ascii="宋体" w:hAnsi="宋体" w:eastAsia="宋体" w:cs="宋体"/>
          <w:spacing w:val="-49"/>
          <w:sz w:val="24"/>
          <w:szCs w:val="24"/>
        </w:rPr>
        <w:t xml:space="preserve"> </w:t>
      </w:r>
      <w:r>
        <w:rPr>
          <w:rFonts w:ascii="宋体" w:hAnsi="宋体" w:eastAsia="宋体" w:cs="宋体"/>
          <w:spacing w:val="-3"/>
          <w:sz w:val="24"/>
          <w:szCs w:val="24"/>
        </w:rPr>
        <w:t>人。</w:t>
      </w:r>
    </w:p>
    <w:p>
      <w:pPr>
        <w:spacing w:before="104" w:line="274" w:lineRule="auto"/>
        <w:ind w:left="39" w:right="26" w:firstLine="479"/>
        <w:rPr>
          <w:rFonts w:ascii="宋体" w:hAnsi="宋体" w:eastAsia="宋体" w:cs="宋体"/>
          <w:sz w:val="24"/>
          <w:szCs w:val="24"/>
        </w:rPr>
      </w:pPr>
      <w:r>
        <w:rPr>
          <w:rFonts w:ascii="宋体" w:hAnsi="宋体" w:eastAsia="宋体" w:cs="宋体"/>
          <w:spacing w:val="-11"/>
          <w:sz w:val="24"/>
          <w:szCs w:val="24"/>
        </w:rPr>
        <w:t>专家组成员：</w:t>
      </w:r>
      <w:r>
        <w:rPr>
          <w:rFonts w:ascii="宋体" w:hAnsi="宋体" w:eastAsia="宋体" w:cs="宋体"/>
          <w:spacing w:val="50"/>
          <w:sz w:val="24"/>
          <w:szCs w:val="24"/>
        </w:rPr>
        <w:t xml:space="preserve"> </w:t>
      </w:r>
      <w:r>
        <w:rPr>
          <w:rFonts w:ascii="宋体" w:hAnsi="宋体" w:eastAsia="宋体" w:cs="宋体"/>
          <w:spacing w:val="-11"/>
          <w:sz w:val="24"/>
          <w:szCs w:val="24"/>
        </w:rPr>
        <w:t>由</w:t>
      </w:r>
      <w:r>
        <w:rPr>
          <w:rFonts w:ascii="宋体" w:hAnsi="宋体" w:eastAsia="宋体" w:cs="宋体"/>
          <w:spacing w:val="-45"/>
          <w:sz w:val="24"/>
          <w:szCs w:val="24"/>
        </w:rPr>
        <w:t xml:space="preserve"> </w:t>
      </w:r>
      <w:r>
        <w:rPr>
          <w:rFonts w:ascii="宋体" w:hAnsi="宋体" w:eastAsia="宋体" w:cs="宋体"/>
          <w:spacing w:val="-11"/>
          <w:sz w:val="24"/>
          <w:szCs w:val="24"/>
        </w:rPr>
        <w:t>3-5</w:t>
      </w:r>
      <w:r>
        <w:rPr>
          <w:rFonts w:ascii="宋体" w:hAnsi="宋体" w:eastAsia="宋体" w:cs="宋体"/>
          <w:spacing w:val="-49"/>
          <w:sz w:val="24"/>
          <w:szCs w:val="24"/>
        </w:rPr>
        <w:t xml:space="preserve"> </w:t>
      </w:r>
      <w:r>
        <w:rPr>
          <w:rFonts w:ascii="宋体" w:hAnsi="宋体" w:eastAsia="宋体" w:cs="宋体"/>
          <w:spacing w:val="-11"/>
          <w:sz w:val="24"/>
          <w:szCs w:val="24"/>
        </w:rPr>
        <w:t>人组成，</w:t>
      </w:r>
      <w:r>
        <w:rPr>
          <w:rFonts w:ascii="宋体" w:hAnsi="宋体" w:eastAsia="宋体" w:cs="宋体"/>
          <w:spacing w:val="-30"/>
          <w:sz w:val="24"/>
          <w:szCs w:val="24"/>
        </w:rPr>
        <w:t xml:space="preserve"> </w:t>
      </w:r>
      <w:r>
        <w:rPr>
          <w:rFonts w:ascii="宋体" w:hAnsi="宋体" w:eastAsia="宋体" w:cs="宋体"/>
          <w:spacing w:val="-11"/>
          <w:sz w:val="24"/>
          <w:szCs w:val="24"/>
        </w:rPr>
        <w:t>邀请高等学校国家级实验</w:t>
      </w:r>
      <w:r>
        <w:rPr>
          <w:rFonts w:ascii="宋体" w:hAnsi="宋体" w:eastAsia="宋体" w:cs="宋体"/>
          <w:spacing w:val="-12"/>
          <w:sz w:val="24"/>
          <w:szCs w:val="24"/>
        </w:rPr>
        <w:t>教学示范中心联席会</w:t>
      </w:r>
      <w:r>
        <w:rPr>
          <w:rFonts w:ascii="宋体" w:hAnsi="宋体" w:eastAsia="宋体" w:cs="宋体"/>
          <w:sz w:val="24"/>
          <w:szCs w:val="24"/>
        </w:rPr>
        <w:t xml:space="preserve"> </w:t>
      </w:r>
      <w:r>
        <w:rPr>
          <w:rFonts w:ascii="宋体" w:hAnsi="宋体" w:eastAsia="宋体" w:cs="宋体"/>
          <w:spacing w:val="-6"/>
          <w:sz w:val="24"/>
          <w:szCs w:val="24"/>
        </w:rPr>
        <w:t>经管学科组专家、中国管理现代化研究会决策模拟专业委员会等专家， 高校</w:t>
      </w:r>
      <w:r>
        <w:rPr>
          <w:rFonts w:ascii="宋体" w:hAnsi="宋体" w:eastAsia="宋体" w:cs="宋体"/>
          <w:spacing w:val="-7"/>
          <w:sz w:val="24"/>
          <w:szCs w:val="24"/>
        </w:rPr>
        <w:t>老师</w:t>
      </w:r>
      <w:r>
        <w:rPr>
          <w:rFonts w:ascii="宋体" w:hAnsi="宋体" w:eastAsia="宋体" w:cs="宋体"/>
          <w:sz w:val="24"/>
          <w:szCs w:val="24"/>
        </w:rPr>
        <w:t xml:space="preserve"> </w:t>
      </w:r>
      <w:r>
        <w:rPr>
          <w:rFonts w:ascii="宋体" w:hAnsi="宋体" w:eastAsia="宋体" w:cs="宋体"/>
          <w:spacing w:val="-5"/>
          <w:sz w:val="24"/>
          <w:szCs w:val="24"/>
        </w:rPr>
        <w:t>和企业资深人士。</w:t>
      </w:r>
    </w:p>
    <w:p>
      <w:pPr>
        <w:pStyle w:val="2"/>
        <w:spacing w:line="293" w:lineRule="auto"/>
      </w:pPr>
    </w:p>
    <w:p>
      <w:pPr>
        <w:spacing w:before="59" w:line="181" w:lineRule="auto"/>
        <w:ind w:left="4151"/>
        <w:rPr>
          <w:rFonts w:ascii="宋体" w:hAnsi="宋体" w:eastAsia="宋体" w:cs="宋体"/>
          <w:sz w:val="18"/>
          <w:szCs w:val="18"/>
        </w:rPr>
      </w:pPr>
      <w:r>
        <w:pict>
          <v:shape id="_x0000_s1027" o:spid="_x0000_s1027" o:spt="202" type="#_x0000_t202" style="position:absolute;left:0pt;margin-left:197.15pt;margin-top:4.7pt;height:8.1pt;width:24.35pt;z-index:251660288;mso-width-relative:page;mso-height-relative:page;" filled="f" stroked="f" coordsize="21600,21600">
            <v:path/>
            <v:fill on="f" focussize="0,0"/>
            <v:stroke on="f"/>
            <v:imagedata o:title=""/>
            <o:lock v:ext="edit" aspectratio="f"/>
            <v:textbox inset="0mm,0mm,0mm,0mm">
              <w:txbxContent>
                <w:p>
                  <w:pPr>
                    <w:spacing w:before="20" w:line="121"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2"/>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z w:val="18"/>
          <w:szCs w:val="18"/>
        </w:rPr>
        <w:t>3</w:t>
      </w:r>
    </w:p>
    <w:p>
      <w:pPr>
        <w:spacing w:line="181" w:lineRule="auto"/>
        <w:rPr>
          <w:rFonts w:ascii="宋体" w:hAnsi="宋体" w:eastAsia="宋体" w:cs="宋体"/>
          <w:sz w:val="18"/>
          <w:szCs w:val="18"/>
        </w:rPr>
        <w:sectPr>
          <w:headerReference r:id="rId6" w:type="default"/>
          <w:pgSz w:w="11907" w:h="16839"/>
          <w:pgMar w:top="1327" w:right="1766" w:bottom="0" w:left="1769" w:header="994" w:footer="0" w:gutter="0"/>
          <w:cols w:space="720" w:num="1"/>
        </w:sectPr>
      </w:pPr>
    </w:p>
    <w:p>
      <w:pPr>
        <w:spacing w:before="184" w:line="272" w:lineRule="auto"/>
        <w:ind w:left="42" w:firstLine="477"/>
        <w:jc w:val="both"/>
        <w:rPr>
          <w:rFonts w:ascii="宋体" w:hAnsi="宋体" w:eastAsia="宋体" w:cs="宋体"/>
          <w:sz w:val="24"/>
          <w:szCs w:val="24"/>
        </w:rPr>
      </w:pPr>
      <w:r>
        <w:rPr>
          <w:rFonts w:ascii="宋体" w:hAnsi="宋体" w:eastAsia="宋体" w:cs="宋体"/>
          <w:spacing w:val="-10"/>
          <w:sz w:val="24"/>
          <w:szCs w:val="24"/>
        </w:rPr>
        <w:t>主要职责：在大赛执行委员会领导下开展工作，</w:t>
      </w:r>
      <w:r>
        <w:rPr>
          <w:rFonts w:ascii="宋体" w:hAnsi="宋体" w:eastAsia="宋体" w:cs="宋体"/>
          <w:spacing w:val="-34"/>
          <w:sz w:val="24"/>
          <w:szCs w:val="24"/>
        </w:rPr>
        <w:t xml:space="preserve"> </w:t>
      </w:r>
      <w:r>
        <w:rPr>
          <w:rFonts w:ascii="宋体" w:hAnsi="宋体" w:eastAsia="宋体" w:cs="宋体"/>
          <w:spacing w:val="-10"/>
          <w:sz w:val="24"/>
          <w:szCs w:val="24"/>
        </w:rPr>
        <w:t>具体负责对赛事中重要事项、</w:t>
      </w:r>
      <w:r>
        <w:rPr>
          <w:rFonts w:ascii="宋体" w:hAnsi="宋体" w:eastAsia="宋体" w:cs="宋体"/>
          <w:sz w:val="24"/>
          <w:szCs w:val="24"/>
        </w:rPr>
        <w:t xml:space="preserve"> </w:t>
      </w:r>
      <w:r>
        <w:rPr>
          <w:rFonts w:ascii="宋体" w:hAnsi="宋体" w:eastAsia="宋体" w:cs="宋体"/>
          <w:spacing w:val="-13"/>
          <w:sz w:val="24"/>
          <w:szCs w:val="24"/>
        </w:rPr>
        <w:t>突发事件等进行研究，</w:t>
      </w:r>
      <w:r>
        <w:rPr>
          <w:rFonts w:ascii="宋体" w:hAnsi="宋体" w:eastAsia="宋体" w:cs="宋体"/>
          <w:spacing w:val="64"/>
          <w:sz w:val="24"/>
          <w:szCs w:val="24"/>
        </w:rPr>
        <w:t xml:space="preserve"> </w:t>
      </w:r>
      <w:r>
        <w:rPr>
          <w:rFonts w:ascii="宋体" w:hAnsi="宋体" w:eastAsia="宋体" w:cs="宋体"/>
          <w:spacing w:val="-13"/>
          <w:sz w:val="24"/>
          <w:szCs w:val="24"/>
        </w:rPr>
        <w:t>听取参赛师生和企业方面的意见，</w:t>
      </w:r>
      <w:r>
        <w:rPr>
          <w:rFonts w:ascii="宋体" w:hAnsi="宋体" w:eastAsia="宋体" w:cs="宋体"/>
          <w:spacing w:val="47"/>
          <w:sz w:val="24"/>
          <w:szCs w:val="24"/>
        </w:rPr>
        <w:t xml:space="preserve"> </w:t>
      </w:r>
      <w:r>
        <w:rPr>
          <w:rFonts w:ascii="宋体" w:hAnsi="宋体" w:eastAsia="宋体" w:cs="宋体"/>
          <w:spacing w:val="-13"/>
          <w:sz w:val="24"/>
          <w:szCs w:val="24"/>
        </w:rPr>
        <w:t xml:space="preserve">形成“决策方案”，提 </w:t>
      </w:r>
      <w:r>
        <w:rPr>
          <w:rFonts w:ascii="宋体" w:hAnsi="宋体" w:eastAsia="宋体" w:cs="宋体"/>
          <w:spacing w:val="-2"/>
          <w:sz w:val="24"/>
          <w:szCs w:val="24"/>
        </w:rPr>
        <w:t>交大赛组委会进行决策，并交赛事工作组具体执行。</w:t>
      </w:r>
    </w:p>
    <w:p>
      <w:pPr>
        <w:spacing w:before="101" w:line="220" w:lineRule="auto"/>
        <w:ind w:left="525"/>
        <w:outlineLvl w:val="1"/>
        <w:rPr>
          <w:rFonts w:ascii="宋体" w:hAnsi="宋体" w:eastAsia="宋体" w:cs="宋体"/>
          <w:sz w:val="24"/>
          <w:szCs w:val="24"/>
        </w:rPr>
      </w:pPr>
      <w:r>
        <w:rPr>
          <w:rFonts w:ascii="宋体" w:hAnsi="宋体" w:eastAsia="宋体" w:cs="宋体"/>
          <w:b/>
          <w:bCs/>
          <w:spacing w:val="-4"/>
          <w:sz w:val="24"/>
          <w:szCs w:val="24"/>
        </w:rPr>
        <w:t>3、赛事工作组</w:t>
      </w:r>
    </w:p>
    <w:p>
      <w:pPr>
        <w:spacing w:before="184" w:line="219" w:lineRule="auto"/>
        <w:ind w:left="520"/>
        <w:rPr>
          <w:rFonts w:ascii="宋体" w:hAnsi="宋体" w:eastAsia="宋体" w:cs="宋体"/>
          <w:sz w:val="24"/>
          <w:szCs w:val="24"/>
        </w:rPr>
      </w:pPr>
      <w:r>
        <w:rPr>
          <w:rFonts w:ascii="宋体" w:hAnsi="宋体" w:eastAsia="宋体" w:cs="宋体"/>
          <w:spacing w:val="-3"/>
          <w:sz w:val="24"/>
          <w:szCs w:val="24"/>
        </w:rPr>
        <w:t>工作组组长:</w:t>
      </w:r>
      <w:r>
        <w:rPr>
          <w:rFonts w:ascii="宋体" w:hAnsi="宋体" w:eastAsia="宋体" w:cs="宋体"/>
          <w:spacing w:val="38"/>
          <w:sz w:val="24"/>
          <w:szCs w:val="24"/>
        </w:rPr>
        <w:t xml:space="preserve"> </w:t>
      </w:r>
      <w:r>
        <w:rPr>
          <w:rFonts w:ascii="宋体" w:hAnsi="宋体" w:eastAsia="宋体" w:cs="宋体"/>
          <w:spacing w:val="-3"/>
          <w:sz w:val="24"/>
          <w:szCs w:val="24"/>
        </w:rPr>
        <w:t>由大赛执委会推荐工作组组长</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9"/>
          <w:sz w:val="24"/>
          <w:szCs w:val="24"/>
        </w:rPr>
        <w:t xml:space="preserve"> </w:t>
      </w:r>
      <w:r>
        <w:rPr>
          <w:rFonts w:ascii="宋体" w:hAnsi="宋体" w:eastAsia="宋体" w:cs="宋体"/>
          <w:spacing w:val="-3"/>
          <w:sz w:val="24"/>
          <w:szCs w:val="24"/>
        </w:rPr>
        <w:t>人以及副组长若干人。</w:t>
      </w:r>
    </w:p>
    <w:p>
      <w:pPr>
        <w:spacing w:before="104" w:line="259" w:lineRule="auto"/>
        <w:ind w:left="38" w:right="85" w:firstLine="482"/>
        <w:rPr>
          <w:rFonts w:ascii="宋体" w:hAnsi="宋体" w:eastAsia="宋体" w:cs="宋体"/>
          <w:sz w:val="24"/>
          <w:szCs w:val="24"/>
        </w:rPr>
      </w:pPr>
      <w:r>
        <w:rPr>
          <w:rFonts w:ascii="宋体" w:hAnsi="宋体" w:eastAsia="宋体" w:cs="宋体"/>
          <w:spacing w:val="-8"/>
          <w:sz w:val="24"/>
          <w:szCs w:val="24"/>
        </w:rPr>
        <w:t>工作组成员：</w:t>
      </w:r>
      <w:r>
        <w:rPr>
          <w:rFonts w:ascii="宋体" w:hAnsi="宋体" w:eastAsia="宋体" w:cs="宋体"/>
          <w:spacing w:val="44"/>
          <w:sz w:val="24"/>
          <w:szCs w:val="24"/>
        </w:rPr>
        <w:t xml:space="preserve"> </w:t>
      </w:r>
      <w:r>
        <w:rPr>
          <w:rFonts w:ascii="宋体" w:hAnsi="宋体" w:eastAsia="宋体" w:cs="宋体"/>
          <w:spacing w:val="-8"/>
          <w:sz w:val="24"/>
          <w:szCs w:val="24"/>
        </w:rPr>
        <w:t>赛事组织宣传联系人、技术支持单位负责人、总决赛承办校赛</w:t>
      </w:r>
      <w:r>
        <w:rPr>
          <w:rFonts w:ascii="宋体" w:hAnsi="宋体" w:eastAsia="宋体" w:cs="宋体"/>
          <w:sz w:val="24"/>
          <w:szCs w:val="24"/>
        </w:rPr>
        <w:t xml:space="preserve"> </w:t>
      </w:r>
      <w:r>
        <w:rPr>
          <w:rFonts w:ascii="宋体" w:hAnsi="宋体" w:eastAsia="宋体" w:cs="宋体"/>
          <w:spacing w:val="-1"/>
          <w:sz w:val="24"/>
          <w:szCs w:val="24"/>
        </w:rPr>
        <w:t>事负责人、赛事裁判和仲裁人员、各高校指导教</w:t>
      </w:r>
      <w:r>
        <w:rPr>
          <w:rFonts w:ascii="宋体" w:hAnsi="宋体" w:eastAsia="宋体" w:cs="宋体"/>
          <w:spacing w:val="-2"/>
          <w:sz w:val="24"/>
          <w:szCs w:val="24"/>
        </w:rPr>
        <w:t>师等若干成员共同组成。</w:t>
      </w:r>
    </w:p>
    <w:p>
      <w:pPr>
        <w:spacing w:before="107" w:line="283" w:lineRule="auto"/>
        <w:ind w:left="41" w:right="85" w:firstLine="478"/>
        <w:rPr>
          <w:rFonts w:ascii="宋体" w:hAnsi="宋体" w:eastAsia="宋体" w:cs="宋体"/>
          <w:sz w:val="24"/>
          <w:szCs w:val="24"/>
        </w:rPr>
      </w:pPr>
      <w:r>
        <w:rPr>
          <w:rFonts w:ascii="宋体" w:hAnsi="宋体" w:eastAsia="宋体" w:cs="宋体"/>
          <w:spacing w:val="-11"/>
          <w:sz w:val="24"/>
          <w:szCs w:val="24"/>
        </w:rPr>
        <w:t>主要职责： 赛事承办院校在赛事执委会领导下，</w:t>
      </w:r>
      <w:r>
        <w:rPr>
          <w:rFonts w:ascii="宋体" w:hAnsi="宋体" w:eastAsia="宋体" w:cs="宋体"/>
          <w:spacing w:val="35"/>
          <w:sz w:val="24"/>
          <w:szCs w:val="24"/>
        </w:rPr>
        <w:t xml:space="preserve"> </w:t>
      </w:r>
      <w:r>
        <w:rPr>
          <w:rFonts w:ascii="宋体" w:hAnsi="宋体" w:eastAsia="宋体" w:cs="宋体"/>
          <w:spacing w:val="-11"/>
          <w:sz w:val="24"/>
          <w:szCs w:val="24"/>
        </w:rPr>
        <w:t>负责承办赛事具体保障实施</w:t>
      </w:r>
      <w:r>
        <w:rPr>
          <w:rFonts w:ascii="宋体" w:hAnsi="宋体" w:eastAsia="宋体" w:cs="宋体"/>
          <w:sz w:val="24"/>
          <w:szCs w:val="24"/>
        </w:rPr>
        <w:t xml:space="preserve"> </w:t>
      </w:r>
      <w:r>
        <w:rPr>
          <w:rFonts w:ascii="宋体" w:hAnsi="宋体" w:eastAsia="宋体" w:cs="宋体"/>
          <w:spacing w:val="-7"/>
          <w:sz w:val="24"/>
          <w:szCs w:val="24"/>
        </w:rPr>
        <w:t>工作。具体包括：按照赛事技术方案要求落实比赛场地及</w:t>
      </w:r>
      <w:r>
        <w:rPr>
          <w:rFonts w:ascii="宋体" w:hAnsi="宋体" w:eastAsia="宋体" w:cs="宋体"/>
          <w:spacing w:val="-8"/>
          <w:sz w:val="24"/>
          <w:szCs w:val="24"/>
        </w:rPr>
        <w:t>基础设施，</w:t>
      </w:r>
      <w:r>
        <w:rPr>
          <w:rFonts w:ascii="宋体" w:hAnsi="宋体" w:eastAsia="宋体" w:cs="宋体"/>
          <w:spacing w:val="35"/>
          <w:sz w:val="24"/>
          <w:szCs w:val="24"/>
        </w:rPr>
        <w:t xml:space="preserve"> </w:t>
      </w:r>
      <w:r>
        <w:rPr>
          <w:rFonts w:ascii="宋体" w:hAnsi="宋体" w:eastAsia="宋体" w:cs="宋体"/>
          <w:spacing w:val="-8"/>
          <w:sz w:val="24"/>
          <w:szCs w:val="24"/>
        </w:rPr>
        <w:t>组织开展各</w:t>
      </w:r>
      <w:r>
        <w:rPr>
          <w:rFonts w:ascii="宋体" w:hAnsi="宋体" w:eastAsia="宋体" w:cs="宋体"/>
          <w:sz w:val="24"/>
          <w:szCs w:val="24"/>
        </w:rPr>
        <w:t xml:space="preserve"> </w:t>
      </w:r>
      <w:r>
        <w:rPr>
          <w:rFonts w:ascii="宋体" w:hAnsi="宋体" w:eastAsia="宋体" w:cs="宋体"/>
          <w:spacing w:val="-17"/>
          <w:sz w:val="24"/>
          <w:szCs w:val="24"/>
        </w:rPr>
        <w:t>项赛期活动及赛事宣传，</w:t>
      </w:r>
      <w:r>
        <w:rPr>
          <w:rFonts w:ascii="宋体" w:hAnsi="宋体" w:eastAsia="宋体" w:cs="宋体"/>
          <w:spacing w:val="42"/>
          <w:sz w:val="24"/>
          <w:szCs w:val="24"/>
        </w:rPr>
        <w:t xml:space="preserve"> </w:t>
      </w:r>
      <w:r>
        <w:rPr>
          <w:rFonts w:ascii="宋体" w:hAnsi="宋体" w:eastAsia="宋体" w:cs="宋体"/>
          <w:spacing w:val="-17"/>
          <w:sz w:val="24"/>
          <w:szCs w:val="24"/>
        </w:rPr>
        <w:t>参赛人员接待，</w:t>
      </w:r>
      <w:r>
        <w:rPr>
          <w:rFonts w:ascii="宋体" w:hAnsi="宋体" w:eastAsia="宋体" w:cs="宋体"/>
          <w:spacing w:val="58"/>
          <w:sz w:val="24"/>
          <w:szCs w:val="24"/>
        </w:rPr>
        <w:t xml:space="preserve"> </w:t>
      </w:r>
      <w:r>
        <w:rPr>
          <w:rFonts w:ascii="宋体" w:hAnsi="宋体" w:eastAsia="宋体" w:cs="宋体"/>
          <w:spacing w:val="-17"/>
          <w:sz w:val="24"/>
          <w:szCs w:val="24"/>
        </w:rPr>
        <w:t>比赛过程文件存档等，</w:t>
      </w:r>
      <w:r>
        <w:rPr>
          <w:rFonts w:ascii="宋体" w:hAnsi="宋体" w:eastAsia="宋体" w:cs="宋体"/>
          <w:spacing w:val="35"/>
          <w:sz w:val="24"/>
          <w:szCs w:val="24"/>
        </w:rPr>
        <w:t xml:space="preserve"> </w:t>
      </w:r>
      <w:r>
        <w:rPr>
          <w:rFonts w:ascii="宋体" w:hAnsi="宋体" w:eastAsia="宋体" w:cs="宋体"/>
          <w:spacing w:val="-17"/>
          <w:sz w:val="24"/>
          <w:szCs w:val="24"/>
        </w:rPr>
        <w:t>工作人员及服务</w:t>
      </w:r>
      <w:r>
        <w:rPr>
          <w:rFonts w:ascii="宋体" w:hAnsi="宋体" w:eastAsia="宋体" w:cs="宋体"/>
          <w:sz w:val="24"/>
          <w:szCs w:val="24"/>
        </w:rPr>
        <w:t xml:space="preserve"> </w:t>
      </w:r>
      <w:r>
        <w:rPr>
          <w:rFonts w:ascii="宋体" w:hAnsi="宋体" w:eastAsia="宋体" w:cs="宋体"/>
          <w:spacing w:val="-9"/>
          <w:sz w:val="24"/>
          <w:szCs w:val="24"/>
        </w:rPr>
        <w:t>志愿者的组织， 赛场秩序维持及安全保障， 赛后搜集整理大赛影</w:t>
      </w:r>
      <w:r>
        <w:rPr>
          <w:rFonts w:ascii="宋体" w:hAnsi="宋体" w:eastAsia="宋体" w:cs="宋体"/>
          <w:spacing w:val="-10"/>
          <w:sz w:val="24"/>
          <w:szCs w:val="24"/>
        </w:rPr>
        <w:t>像文字资料上报</w:t>
      </w:r>
      <w:r>
        <w:rPr>
          <w:rFonts w:ascii="宋体" w:hAnsi="宋体" w:eastAsia="宋体" w:cs="宋体"/>
          <w:sz w:val="24"/>
          <w:szCs w:val="24"/>
        </w:rPr>
        <w:t xml:space="preserve"> </w:t>
      </w:r>
      <w:r>
        <w:rPr>
          <w:rFonts w:ascii="宋体" w:hAnsi="宋体" w:eastAsia="宋体" w:cs="宋体"/>
          <w:spacing w:val="-6"/>
          <w:sz w:val="24"/>
          <w:szCs w:val="24"/>
        </w:rPr>
        <w:t>大赛执委会等。</w:t>
      </w:r>
    </w:p>
    <w:p>
      <w:pPr>
        <w:spacing w:before="153" w:line="220" w:lineRule="auto"/>
        <w:ind w:left="44"/>
        <w:outlineLvl w:val="0"/>
        <w:rPr>
          <w:rFonts w:ascii="宋体" w:hAnsi="宋体" w:eastAsia="宋体" w:cs="宋体"/>
          <w:sz w:val="28"/>
          <w:szCs w:val="28"/>
        </w:rPr>
      </w:pPr>
      <w:r>
        <w:rPr>
          <w:rFonts w:ascii="宋体" w:hAnsi="宋体" w:eastAsia="宋体" w:cs="宋体"/>
          <w:b/>
          <w:bCs/>
          <w:spacing w:val="-5"/>
          <w:sz w:val="28"/>
          <w:szCs w:val="28"/>
        </w:rPr>
        <w:t>五、参赛对象</w:t>
      </w:r>
    </w:p>
    <w:p>
      <w:pPr>
        <w:spacing w:before="253" w:line="219" w:lineRule="auto"/>
        <w:ind w:left="535"/>
        <w:rPr>
          <w:rFonts w:ascii="宋体" w:hAnsi="宋体" w:eastAsia="宋体" w:cs="宋体"/>
          <w:sz w:val="24"/>
          <w:szCs w:val="24"/>
        </w:rPr>
      </w:pPr>
      <w:r>
        <w:rPr>
          <w:rFonts w:ascii="宋体" w:hAnsi="宋体" w:eastAsia="宋体" w:cs="宋体"/>
          <w:spacing w:val="-7"/>
          <w:sz w:val="24"/>
          <w:szCs w:val="24"/>
        </w:rPr>
        <w:t>1、全国高校在校注册的专科生、 本科生</w:t>
      </w:r>
      <w:r>
        <w:rPr>
          <w:rFonts w:ascii="宋体" w:hAnsi="宋体" w:eastAsia="宋体" w:cs="宋体"/>
          <w:spacing w:val="-8"/>
          <w:sz w:val="24"/>
          <w:szCs w:val="24"/>
        </w:rPr>
        <w:t>和研究生。</w:t>
      </w:r>
    </w:p>
    <w:p>
      <w:pPr>
        <w:spacing w:before="148" w:line="280" w:lineRule="auto"/>
        <w:ind w:left="39" w:right="84" w:firstLine="481"/>
        <w:rPr>
          <w:rFonts w:ascii="宋体" w:hAnsi="宋体" w:eastAsia="宋体" w:cs="宋体"/>
          <w:sz w:val="24"/>
          <w:szCs w:val="24"/>
        </w:rPr>
      </w:pPr>
      <w:r>
        <w:rPr>
          <w:rFonts w:ascii="宋体" w:hAnsi="宋体" w:eastAsia="宋体" w:cs="宋体"/>
          <w:spacing w:val="-2"/>
          <w:sz w:val="24"/>
          <w:szCs w:val="24"/>
        </w:rPr>
        <w:t>2、竞赛设置企业决策赛道、企业运营赛道、</w:t>
      </w:r>
      <w:r>
        <w:rPr>
          <w:rFonts w:ascii="宋体" w:hAnsi="宋体" w:eastAsia="宋体" w:cs="宋体"/>
          <w:spacing w:val="-27"/>
          <w:sz w:val="24"/>
          <w:szCs w:val="24"/>
        </w:rPr>
        <w:t xml:space="preserve"> </w:t>
      </w:r>
      <w:r>
        <w:rPr>
          <w:rFonts w:ascii="宋体" w:hAnsi="宋体" w:eastAsia="宋体" w:cs="宋体"/>
          <w:spacing w:val="-2"/>
          <w:sz w:val="24"/>
          <w:szCs w:val="24"/>
        </w:rPr>
        <w:t>人力</w:t>
      </w:r>
      <w:r>
        <w:rPr>
          <w:rFonts w:ascii="宋体" w:hAnsi="宋体" w:eastAsia="宋体" w:cs="宋体"/>
          <w:spacing w:val="-3"/>
          <w:sz w:val="24"/>
          <w:szCs w:val="24"/>
        </w:rPr>
        <w:t>资源决策赛道、数智沙盘</w:t>
      </w:r>
      <w:r>
        <w:rPr>
          <w:rFonts w:ascii="宋体" w:hAnsi="宋体" w:eastAsia="宋体" w:cs="宋体"/>
          <w:sz w:val="24"/>
          <w:szCs w:val="24"/>
        </w:rPr>
        <w:t xml:space="preserve"> </w:t>
      </w:r>
      <w:r>
        <w:rPr>
          <w:rFonts w:ascii="宋体" w:hAnsi="宋体" w:eastAsia="宋体" w:cs="宋体"/>
          <w:spacing w:val="-3"/>
          <w:sz w:val="24"/>
          <w:szCs w:val="24"/>
        </w:rPr>
        <w:t>赛道。企业决策赛道区分本科组和研究生组，企业运营赛道、人力资源决策赛道</w:t>
      </w:r>
      <w:r>
        <w:rPr>
          <w:rFonts w:ascii="宋体" w:hAnsi="宋体" w:eastAsia="宋体" w:cs="宋体"/>
          <w:spacing w:val="8"/>
          <w:sz w:val="24"/>
          <w:szCs w:val="24"/>
        </w:rPr>
        <w:t xml:space="preserve"> </w:t>
      </w:r>
      <w:r>
        <w:rPr>
          <w:rFonts w:ascii="宋体" w:hAnsi="宋体" w:eastAsia="宋体" w:cs="宋体"/>
          <w:spacing w:val="-6"/>
          <w:sz w:val="24"/>
          <w:szCs w:val="24"/>
        </w:rPr>
        <w:t>和数智沙盘赛道区分本科组和高职组。专科生仅可报名高职组， 本科生可以</w:t>
      </w:r>
      <w:r>
        <w:rPr>
          <w:rFonts w:ascii="宋体" w:hAnsi="宋体" w:eastAsia="宋体" w:cs="宋体"/>
          <w:spacing w:val="-7"/>
          <w:sz w:val="24"/>
          <w:szCs w:val="24"/>
        </w:rPr>
        <w:t>报名</w:t>
      </w:r>
      <w:r>
        <w:rPr>
          <w:rFonts w:ascii="宋体" w:hAnsi="宋体" w:eastAsia="宋体" w:cs="宋体"/>
          <w:sz w:val="24"/>
          <w:szCs w:val="24"/>
        </w:rPr>
        <w:t xml:space="preserve"> </w:t>
      </w:r>
      <w:r>
        <w:rPr>
          <w:rFonts w:ascii="宋体" w:hAnsi="宋体" w:eastAsia="宋体" w:cs="宋体"/>
          <w:spacing w:val="-1"/>
          <w:sz w:val="24"/>
          <w:szCs w:val="24"/>
        </w:rPr>
        <w:t>本科组，研究生仅可报名研究生组。</w:t>
      </w:r>
    </w:p>
    <w:p>
      <w:pPr>
        <w:spacing w:before="148" w:line="273" w:lineRule="auto"/>
        <w:ind w:left="41" w:right="85" w:firstLine="481"/>
        <w:rPr>
          <w:rFonts w:ascii="宋体" w:hAnsi="宋体" w:eastAsia="宋体" w:cs="宋体"/>
          <w:sz w:val="24"/>
          <w:szCs w:val="24"/>
        </w:rPr>
      </w:pPr>
      <w:r>
        <w:rPr>
          <w:rFonts w:ascii="宋体" w:hAnsi="宋体" w:eastAsia="宋体" w:cs="宋体"/>
          <w:sz w:val="24"/>
          <w:szCs w:val="24"/>
        </w:rPr>
        <w:t>3、企业决策赛道和企业运营赛道竞赛同步进行，要求每名选手每支队伍只</w:t>
      </w:r>
      <w:r>
        <w:rPr>
          <w:rFonts w:ascii="宋体" w:hAnsi="宋体" w:eastAsia="宋体" w:cs="宋体"/>
          <w:spacing w:val="10"/>
          <w:sz w:val="24"/>
          <w:szCs w:val="24"/>
        </w:rPr>
        <w:t xml:space="preserve"> </w:t>
      </w:r>
      <w:r>
        <w:rPr>
          <w:rFonts w:ascii="宋体" w:hAnsi="宋体" w:eastAsia="宋体" w:cs="宋体"/>
          <w:spacing w:val="-6"/>
          <w:sz w:val="24"/>
          <w:szCs w:val="24"/>
        </w:rPr>
        <w:t>能从中选择参加一个赛道。人力资源决策赛道和数智沙盘赛道采用线上竞</w:t>
      </w:r>
      <w:r>
        <w:rPr>
          <w:rFonts w:ascii="宋体" w:hAnsi="宋体" w:eastAsia="宋体" w:cs="宋体"/>
          <w:spacing w:val="-7"/>
          <w:sz w:val="24"/>
          <w:szCs w:val="24"/>
        </w:rPr>
        <w:t>赛， 报</w:t>
      </w:r>
      <w:r>
        <w:rPr>
          <w:rFonts w:ascii="宋体" w:hAnsi="宋体" w:eastAsia="宋体" w:cs="宋体"/>
          <w:sz w:val="24"/>
          <w:szCs w:val="24"/>
        </w:rPr>
        <w:t xml:space="preserve"> </w:t>
      </w:r>
      <w:r>
        <w:rPr>
          <w:rFonts w:ascii="宋体" w:hAnsi="宋体" w:eastAsia="宋体" w:cs="宋体"/>
          <w:spacing w:val="-6"/>
          <w:sz w:val="24"/>
          <w:szCs w:val="24"/>
        </w:rPr>
        <w:t>名无特别限制。</w:t>
      </w:r>
    </w:p>
    <w:p>
      <w:pPr>
        <w:spacing w:before="149" w:line="260" w:lineRule="auto"/>
        <w:ind w:left="37" w:right="83" w:firstLine="479"/>
        <w:rPr>
          <w:rFonts w:ascii="宋体" w:hAnsi="宋体" w:eastAsia="宋体" w:cs="宋体"/>
          <w:sz w:val="24"/>
          <w:szCs w:val="24"/>
        </w:rPr>
      </w:pPr>
      <w:r>
        <w:rPr>
          <w:rFonts w:ascii="宋体" w:hAnsi="宋体" w:eastAsia="宋体" w:cs="宋体"/>
          <w:spacing w:val="4"/>
          <w:sz w:val="24"/>
          <w:szCs w:val="24"/>
        </w:rPr>
        <w:t>4、每所学校每个赛道报名全国复赛队伍上限：企业决策赛道/企业运营赛</w:t>
      </w:r>
      <w:r>
        <w:rPr>
          <w:rFonts w:ascii="宋体" w:hAnsi="宋体" w:eastAsia="宋体" w:cs="宋体"/>
          <w:spacing w:val="13"/>
          <w:sz w:val="24"/>
          <w:szCs w:val="24"/>
        </w:rPr>
        <w:t xml:space="preserve"> </w:t>
      </w:r>
      <w:r>
        <w:rPr>
          <w:rFonts w:ascii="宋体" w:hAnsi="宋体" w:eastAsia="宋体" w:cs="宋体"/>
          <w:sz w:val="24"/>
          <w:szCs w:val="24"/>
        </w:rPr>
        <w:t>道/人力资源决策赛道分别不超过</w:t>
      </w:r>
      <w:r>
        <w:rPr>
          <w:rFonts w:ascii="宋体" w:hAnsi="宋体" w:eastAsia="宋体" w:cs="宋体"/>
          <w:spacing w:val="-20"/>
          <w:sz w:val="24"/>
          <w:szCs w:val="24"/>
        </w:rPr>
        <w:t xml:space="preserve"> </w:t>
      </w:r>
      <w:r>
        <w:rPr>
          <w:rFonts w:ascii="宋体" w:hAnsi="宋体" w:eastAsia="宋体" w:cs="宋体"/>
          <w:sz w:val="24"/>
          <w:szCs w:val="24"/>
        </w:rPr>
        <w:t>10</w:t>
      </w:r>
      <w:r>
        <w:rPr>
          <w:rFonts w:ascii="宋体" w:hAnsi="宋体" w:eastAsia="宋体" w:cs="宋体"/>
          <w:spacing w:val="-47"/>
          <w:sz w:val="24"/>
          <w:szCs w:val="24"/>
        </w:rPr>
        <w:t xml:space="preserve"> </w:t>
      </w:r>
      <w:r>
        <w:rPr>
          <w:rFonts w:ascii="宋体" w:hAnsi="宋体" w:eastAsia="宋体" w:cs="宋体"/>
          <w:sz w:val="24"/>
          <w:szCs w:val="24"/>
        </w:rPr>
        <w:t>支队伍，数智沙盘赛道不超过</w:t>
      </w:r>
      <w:r>
        <w:rPr>
          <w:rFonts w:ascii="宋体" w:hAnsi="宋体" w:eastAsia="宋体" w:cs="宋体"/>
          <w:spacing w:val="-43"/>
          <w:sz w:val="24"/>
          <w:szCs w:val="24"/>
        </w:rPr>
        <w:t xml:space="preserve"> </w:t>
      </w:r>
      <w:r>
        <w:rPr>
          <w:rFonts w:ascii="宋体" w:hAnsi="宋体" w:eastAsia="宋体" w:cs="宋体"/>
          <w:sz w:val="24"/>
          <w:szCs w:val="24"/>
        </w:rPr>
        <w:t>8</w:t>
      </w:r>
      <w:r>
        <w:rPr>
          <w:rFonts w:ascii="宋体" w:hAnsi="宋体" w:eastAsia="宋体" w:cs="宋体"/>
          <w:spacing w:val="-47"/>
          <w:sz w:val="24"/>
          <w:szCs w:val="24"/>
        </w:rPr>
        <w:t xml:space="preserve"> </w:t>
      </w:r>
      <w:r>
        <w:rPr>
          <w:rFonts w:ascii="宋体" w:hAnsi="宋体" w:eastAsia="宋体" w:cs="宋体"/>
          <w:sz w:val="24"/>
          <w:szCs w:val="24"/>
        </w:rPr>
        <w:t>支队伍。</w:t>
      </w:r>
    </w:p>
    <w:p>
      <w:pPr>
        <w:spacing w:before="149" w:line="219" w:lineRule="auto"/>
        <w:ind w:left="522"/>
        <w:rPr>
          <w:rFonts w:ascii="宋体" w:hAnsi="宋体" w:eastAsia="宋体" w:cs="宋体"/>
          <w:sz w:val="24"/>
          <w:szCs w:val="24"/>
        </w:rPr>
      </w:pPr>
      <w:r>
        <w:rPr>
          <w:rFonts w:ascii="宋体" w:hAnsi="宋体" w:eastAsia="宋体" w:cs="宋体"/>
          <w:sz w:val="24"/>
          <w:szCs w:val="24"/>
        </w:rPr>
        <w:t>5、拟邀请国外高校参加，可视实际情况设</w:t>
      </w:r>
      <w:r>
        <w:rPr>
          <w:rFonts w:ascii="宋体" w:hAnsi="宋体" w:eastAsia="宋体" w:cs="宋体"/>
          <w:spacing w:val="-1"/>
          <w:sz w:val="24"/>
          <w:szCs w:val="24"/>
        </w:rPr>
        <w:t>置竞赛规程，并另外组织选拔。</w:t>
      </w:r>
    </w:p>
    <w:p>
      <w:pPr>
        <w:spacing w:before="155" w:line="221" w:lineRule="auto"/>
        <w:ind w:left="41"/>
        <w:outlineLvl w:val="0"/>
        <w:rPr>
          <w:rFonts w:ascii="宋体" w:hAnsi="宋体" w:eastAsia="宋体" w:cs="宋体"/>
          <w:sz w:val="28"/>
          <w:szCs w:val="28"/>
        </w:rPr>
      </w:pPr>
      <w:r>
        <w:rPr>
          <w:rFonts w:ascii="宋体" w:hAnsi="宋体" w:eastAsia="宋体" w:cs="宋体"/>
          <w:b/>
          <w:bCs/>
          <w:spacing w:val="-4"/>
          <w:sz w:val="28"/>
          <w:szCs w:val="28"/>
        </w:rPr>
        <w:t>六、组队方式</w:t>
      </w:r>
    </w:p>
    <w:p>
      <w:pPr>
        <w:spacing w:before="205" w:line="219" w:lineRule="auto"/>
        <w:ind w:left="519"/>
        <w:rPr>
          <w:rFonts w:ascii="宋体" w:hAnsi="宋体" w:eastAsia="宋体" w:cs="宋体"/>
          <w:sz w:val="24"/>
          <w:szCs w:val="24"/>
        </w:rPr>
      </w:pPr>
      <w:r>
        <w:rPr>
          <w:rFonts w:ascii="宋体" w:hAnsi="宋体" w:eastAsia="宋体" w:cs="宋体"/>
          <w:spacing w:val="-2"/>
          <w:sz w:val="24"/>
          <w:szCs w:val="24"/>
        </w:rPr>
        <w:t>本竞赛为团体赛，以高校为单位组队参赛，不得跨校组队。</w:t>
      </w:r>
    </w:p>
    <w:p>
      <w:pPr>
        <w:spacing w:before="105" w:line="259" w:lineRule="auto"/>
        <w:ind w:left="37" w:right="85" w:firstLine="480"/>
        <w:rPr>
          <w:rFonts w:ascii="宋体" w:hAnsi="宋体" w:eastAsia="宋体" w:cs="宋体"/>
          <w:sz w:val="24"/>
          <w:szCs w:val="24"/>
        </w:rPr>
      </w:pPr>
      <w:r>
        <w:rPr>
          <w:rFonts w:ascii="宋体" w:hAnsi="宋体" w:eastAsia="宋体" w:cs="宋体"/>
          <w:spacing w:val="-5"/>
          <w:sz w:val="24"/>
          <w:szCs w:val="24"/>
        </w:rPr>
        <w:t>每支参赛队伍由</w:t>
      </w:r>
      <w:r>
        <w:rPr>
          <w:rFonts w:ascii="宋体" w:hAnsi="宋体" w:eastAsia="宋体" w:cs="宋体"/>
          <w:spacing w:val="-40"/>
          <w:sz w:val="24"/>
          <w:szCs w:val="24"/>
        </w:rPr>
        <w:t xml:space="preserve"> </w:t>
      </w:r>
      <w:r>
        <w:rPr>
          <w:rFonts w:ascii="宋体" w:hAnsi="宋体" w:eastAsia="宋体" w:cs="宋体"/>
          <w:spacing w:val="-5"/>
          <w:sz w:val="24"/>
          <w:szCs w:val="24"/>
        </w:rPr>
        <w:t>3</w:t>
      </w:r>
      <w:r>
        <w:rPr>
          <w:rFonts w:ascii="宋体" w:hAnsi="宋体" w:eastAsia="宋体" w:cs="宋体"/>
          <w:spacing w:val="-47"/>
          <w:sz w:val="24"/>
          <w:szCs w:val="24"/>
        </w:rPr>
        <w:t xml:space="preserve"> </w:t>
      </w:r>
      <w:r>
        <w:rPr>
          <w:rFonts w:ascii="宋体" w:hAnsi="宋体" w:eastAsia="宋体" w:cs="宋体"/>
          <w:spacing w:val="-5"/>
          <w:sz w:val="24"/>
          <w:szCs w:val="24"/>
        </w:rPr>
        <w:t>名选手和</w:t>
      </w:r>
      <w:r>
        <w:rPr>
          <w:rFonts w:ascii="宋体" w:hAnsi="宋体" w:eastAsia="宋体" w:cs="宋体"/>
          <w:spacing w:val="-33"/>
          <w:sz w:val="24"/>
          <w:szCs w:val="24"/>
        </w:rPr>
        <w:t xml:space="preserve"> </w:t>
      </w:r>
      <w:r>
        <w:rPr>
          <w:rFonts w:ascii="宋体" w:hAnsi="宋体" w:eastAsia="宋体" w:cs="宋体"/>
          <w:spacing w:val="-5"/>
          <w:sz w:val="24"/>
          <w:szCs w:val="24"/>
        </w:rPr>
        <w:t>1-2</w:t>
      </w:r>
      <w:r>
        <w:rPr>
          <w:rFonts w:ascii="宋体" w:hAnsi="宋体" w:eastAsia="宋体" w:cs="宋体"/>
          <w:spacing w:val="-48"/>
          <w:sz w:val="24"/>
          <w:szCs w:val="24"/>
        </w:rPr>
        <w:t xml:space="preserve"> </w:t>
      </w:r>
      <w:r>
        <w:rPr>
          <w:rFonts w:ascii="宋体" w:hAnsi="宋体" w:eastAsia="宋体" w:cs="宋体"/>
          <w:spacing w:val="-5"/>
          <w:sz w:val="24"/>
          <w:szCs w:val="24"/>
        </w:rPr>
        <w:t>名指导教师组成。参赛选手分别担任模拟企</w:t>
      </w:r>
      <w:r>
        <w:rPr>
          <w:rFonts w:ascii="宋体" w:hAnsi="宋体" w:eastAsia="宋体" w:cs="宋体"/>
          <w:sz w:val="24"/>
          <w:szCs w:val="24"/>
        </w:rPr>
        <w:t xml:space="preserve"> </w:t>
      </w:r>
      <w:r>
        <w:rPr>
          <w:rFonts w:ascii="宋体" w:hAnsi="宋体" w:eastAsia="宋体" w:cs="宋体"/>
          <w:spacing w:val="-4"/>
          <w:sz w:val="24"/>
          <w:szCs w:val="24"/>
        </w:rPr>
        <w:t>业的总经理、财务经理、生产经理、营销经理等部门经理（可兼任） 。</w:t>
      </w:r>
    </w:p>
    <w:p>
      <w:pPr>
        <w:spacing w:before="106" w:line="219" w:lineRule="auto"/>
        <w:ind w:left="520"/>
        <w:rPr>
          <w:rFonts w:ascii="宋体" w:hAnsi="宋体" w:eastAsia="宋体" w:cs="宋体"/>
          <w:sz w:val="24"/>
          <w:szCs w:val="24"/>
        </w:rPr>
      </w:pPr>
      <w:r>
        <w:rPr>
          <w:rFonts w:ascii="宋体" w:hAnsi="宋体" w:eastAsia="宋体" w:cs="宋体"/>
          <w:color w:val="FF0000"/>
          <w:spacing w:val="-1"/>
          <w:sz w:val="24"/>
          <w:szCs w:val="24"/>
        </w:rPr>
        <w:t>参赛报名成员顺序为获奖证书团队成员次序，比赛全程不可修改</w:t>
      </w:r>
      <w:r>
        <w:rPr>
          <w:rFonts w:ascii="宋体" w:hAnsi="宋体" w:eastAsia="宋体" w:cs="宋体"/>
          <w:spacing w:val="-1"/>
          <w:sz w:val="24"/>
          <w:szCs w:val="24"/>
        </w:rPr>
        <w:t>。</w:t>
      </w:r>
    </w:p>
    <w:p>
      <w:pPr>
        <w:spacing w:before="153" w:line="539" w:lineRule="exact"/>
        <w:ind w:left="38"/>
        <w:rPr>
          <w:rFonts w:ascii="宋体" w:hAnsi="宋体" w:eastAsia="宋体" w:cs="宋体"/>
          <w:sz w:val="28"/>
          <w:szCs w:val="28"/>
        </w:rPr>
      </w:pPr>
      <w:r>
        <w:rPr>
          <w:rFonts w:ascii="宋体" w:hAnsi="宋体" w:eastAsia="宋体" w:cs="宋体"/>
          <w:b/>
          <w:bCs/>
          <w:spacing w:val="-4"/>
          <w:position w:val="19"/>
          <w:sz w:val="28"/>
          <w:szCs w:val="28"/>
        </w:rPr>
        <w:t>七、比赛报名</w:t>
      </w:r>
    </w:p>
    <w:p>
      <w:pPr>
        <w:spacing w:before="1" w:line="219" w:lineRule="auto"/>
        <w:ind w:left="44"/>
        <w:rPr>
          <w:rFonts w:ascii="宋体" w:hAnsi="宋体" w:eastAsia="宋体" w:cs="宋体"/>
          <w:sz w:val="24"/>
          <w:szCs w:val="24"/>
        </w:rPr>
      </w:pPr>
      <w:r>
        <w:rPr>
          <w:rFonts w:ascii="宋体" w:hAnsi="宋体" w:eastAsia="宋体" w:cs="宋体"/>
          <w:b/>
          <w:bCs/>
          <w:spacing w:val="-5"/>
          <w:sz w:val="24"/>
          <w:szCs w:val="24"/>
        </w:rPr>
        <w:t>（一）校内赛组织</w:t>
      </w:r>
    </w:p>
    <w:p>
      <w:pPr>
        <w:spacing w:before="183" w:line="259" w:lineRule="auto"/>
        <w:ind w:left="41" w:right="87" w:firstLine="482"/>
        <w:rPr>
          <w:rFonts w:ascii="宋体" w:hAnsi="宋体" w:eastAsia="宋体" w:cs="宋体"/>
          <w:sz w:val="24"/>
          <w:szCs w:val="24"/>
        </w:rPr>
      </w:pPr>
      <w:r>
        <w:rPr>
          <w:rFonts w:ascii="宋体" w:hAnsi="宋体" w:eastAsia="宋体" w:cs="宋体"/>
          <w:spacing w:val="-3"/>
          <w:sz w:val="24"/>
          <w:szCs w:val="24"/>
        </w:rPr>
        <w:t>校内初赛建议各高校由教务处指定相关的二级学院统一组织，</w:t>
      </w:r>
      <w:r>
        <w:rPr>
          <w:rFonts w:ascii="宋体" w:hAnsi="宋体" w:eastAsia="宋体" w:cs="宋体"/>
          <w:spacing w:val="-4"/>
          <w:sz w:val="24"/>
          <w:szCs w:val="24"/>
        </w:rPr>
        <w:t>或在相关专业</w:t>
      </w:r>
      <w:r>
        <w:rPr>
          <w:rFonts w:ascii="宋体" w:hAnsi="宋体" w:eastAsia="宋体" w:cs="宋体"/>
          <w:sz w:val="24"/>
          <w:szCs w:val="24"/>
        </w:rPr>
        <w:t xml:space="preserve"> </w:t>
      </w:r>
      <w:r>
        <w:rPr>
          <w:rFonts w:ascii="宋体" w:hAnsi="宋体" w:eastAsia="宋体" w:cs="宋体"/>
          <w:spacing w:val="-1"/>
          <w:sz w:val="24"/>
          <w:szCs w:val="24"/>
        </w:rPr>
        <w:t>教师的指导下委托学生协会组织。</w:t>
      </w:r>
    </w:p>
    <w:p>
      <w:pPr>
        <w:pStyle w:val="2"/>
        <w:spacing w:line="344" w:lineRule="auto"/>
      </w:pPr>
    </w:p>
    <w:p>
      <w:pPr>
        <w:spacing w:before="58" w:line="181" w:lineRule="auto"/>
        <w:ind w:left="4146"/>
        <w:rPr>
          <w:rFonts w:ascii="宋体" w:hAnsi="宋体" w:eastAsia="宋体" w:cs="宋体"/>
          <w:sz w:val="18"/>
          <w:szCs w:val="18"/>
        </w:rPr>
      </w:pPr>
      <w:r>
        <w:pict>
          <v:shape id="_x0000_s1028" o:spid="_x0000_s1028" o:spt="202" type="#_x0000_t202" style="position:absolute;left:0pt;margin-left:197.15pt;margin-top:4.7pt;height:8.1pt;width:24.35pt;z-index:251661312;mso-width-relative:page;mso-height-relative:page;" filled="f" stroked="f" coordsize="21600,21600">
            <v:path/>
            <v:fill on="f" focussize="0,0"/>
            <v:stroke on="f"/>
            <v:imagedata o:title=""/>
            <o:lock v:ext="edit" aspectratio="f"/>
            <v:textbox inset="0mm,0mm,0mm,0mm">
              <w:txbxContent>
                <w:p>
                  <w:pPr>
                    <w:spacing w:before="20" w:line="121"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2"/>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z w:val="18"/>
          <w:szCs w:val="18"/>
        </w:rPr>
        <w:t>4</w:t>
      </w:r>
    </w:p>
    <w:p>
      <w:pPr>
        <w:spacing w:line="181" w:lineRule="auto"/>
        <w:rPr>
          <w:rFonts w:ascii="宋体" w:hAnsi="宋体" w:eastAsia="宋体" w:cs="宋体"/>
          <w:sz w:val="18"/>
          <w:szCs w:val="18"/>
        </w:rPr>
        <w:sectPr>
          <w:headerReference r:id="rId7" w:type="default"/>
          <w:pgSz w:w="11907" w:h="16839"/>
          <w:pgMar w:top="1327" w:right="1709" w:bottom="0" w:left="1769" w:header="994" w:footer="0" w:gutter="0"/>
          <w:cols w:space="720" w:num="1"/>
        </w:sectPr>
      </w:pPr>
    </w:p>
    <w:p>
      <w:pPr>
        <w:spacing w:before="181" w:line="273" w:lineRule="auto"/>
        <w:ind w:left="38" w:right="83" w:firstLine="484"/>
        <w:jc w:val="both"/>
        <w:rPr>
          <w:rFonts w:ascii="宋体" w:hAnsi="宋体" w:eastAsia="宋体" w:cs="宋体"/>
          <w:sz w:val="24"/>
          <w:szCs w:val="24"/>
        </w:rPr>
      </w:pPr>
      <w:r>
        <w:rPr>
          <w:rFonts w:ascii="宋体" w:hAnsi="宋体" w:eastAsia="宋体" w:cs="宋体"/>
          <w:spacing w:val="-7"/>
          <w:sz w:val="24"/>
          <w:szCs w:val="24"/>
        </w:rPr>
        <w:t>每所学校每个赛道仅可申请一个比赛系统管理员账号， 由各高校竞赛领队教</w:t>
      </w:r>
      <w:r>
        <w:rPr>
          <w:rFonts w:ascii="宋体" w:hAnsi="宋体" w:eastAsia="宋体" w:cs="宋体"/>
          <w:spacing w:val="15"/>
          <w:sz w:val="24"/>
          <w:szCs w:val="24"/>
        </w:rPr>
        <w:t xml:space="preserve"> </w:t>
      </w:r>
      <w:r>
        <w:rPr>
          <w:rFonts w:ascii="宋体" w:hAnsi="宋体" w:eastAsia="宋体" w:cs="宋体"/>
          <w:spacing w:val="-9"/>
          <w:sz w:val="24"/>
          <w:szCs w:val="24"/>
        </w:rPr>
        <w:t>师向组委会申请， 并用于组织校内练习赛； 参赛队伍数量若没有超出全国</w:t>
      </w:r>
      <w:r>
        <w:rPr>
          <w:rFonts w:ascii="宋体" w:hAnsi="宋体" w:eastAsia="宋体" w:cs="宋体"/>
          <w:spacing w:val="-10"/>
          <w:sz w:val="24"/>
          <w:szCs w:val="24"/>
        </w:rPr>
        <w:t>复赛名</w:t>
      </w:r>
      <w:r>
        <w:rPr>
          <w:rFonts w:ascii="宋体" w:hAnsi="宋体" w:eastAsia="宋体" w:cs="宋体"/>
          <w:sz w:val="24"/>
          <w:szCs w:val="24"/>
        </w:rPr>
        <w:t xml:space="preserve"> </w:t>
      </w:r>
      <w:r>
        <w:rPr>
          <w:rFonts w:ascii="宋体" w:hAnsi="宋体" w:eastAsia="宋体" w:cs="宋体"/>
          <w:spacing w:val="-1"/>
          <w:sz w:val="24"/>
          <w:szCs w:val="24"/>
        </w:rPr>
        <w:t>额上限，可以不进行校内选拔赛。</w:t>
      </w:r>
    </w:p>
    <w:p>
      <w:pPr>
        <w:spacing w:before="100" w:line="220" w:lineRule="auto"/>
        <w:ind w:left="44"/>
        <w:rPr>
          <w:rFonts w:ascii="宋体" w:hAnsi="宋体" w:eastAsia="宋体" w:cs="宋体"/>
          <w:sz w:val="24"/>
          <w:szCs w:val="24"/>
        </w:rPr>
      </w:pPr>
      <w:r>
        <w:rPr>
          <w:rFonts w:ascii="宋体" w:hAnsi="宋体" w:eastAsia="宋体" w:cs="宋体"/>
          <w:b/>
          <w:bCs/>
          <w:spacing w:val="-14"/>
          <w:sz w:val="24"/>
          <w:szCs w:val="24"/>
        </w:rPr>
        <w:t>（二）</w:t>
      </w:r>
      <w:r>
        <w:rPr>
          <w:rFonts w:ascii="宋体" w:hAnsi="宋体" w:eastAsia="宋体" w:cs="宋体"/>
          <w:spacing w:val="-14"/>
          <w:sz w:val="24"/>
          <w:szCs w:val="24"/>
        </w:rPr>
        <w:t xml:space="preserve"> </w:t>
      </w:r>
      <w:r>
        <w:rPr>
          <w:rFonts w:ascii="宋体" w:hAnsi="宋体" w:eastAsia="宋体" w:cs="宋体"/>
          <w:b/>
          <w:bCs/>
          <w:spacing w:val="-14"/>
          <w:sz w:val="24"/>
          <w:szCs w:val="24"/>
        </w:rPr>
        <w:t>全国复赛报名步骤</w:t>
      </w:r>
    </w:p>
    <w:p>
      <w:pPr>
        <w:spacing w:before="184" w:line="220" w:lineRule="auto"/>
        <w:ind w:left="535"/>
        <w:rPr>
          <w:rFonts w:ascii="宋体" w:hAnsi="宋体" w:eastAsia="宋体" w:cs="宋体"/>
          <w:sz w:val="24"/>
          <w:szCs w:val="24"/>
        </w:rPr>
      </w:pPr>
      <w:r>
        <w:rPr>
          <w:rFonts w:ascii="宋体" w:hAnsi="宋体" w:eastAsia="宋体" w:cs="宋体"/>
          <w:spacing w:val="-13"/>
          <w:sz w:val="24"/>
          <w:szCs w:val="24"/>
        </w:rPr>
        <w:t>1、复赛报名截止：</w:t>
      </w:r>
      <w:r>
        <w:rPr>
          <w:rFonts w:ascii="宋体" w:hAnsi="宋体" w:eastAsia="宋体" w:cs="宋体"/>
          <w:spacing w:val="68"/>
          <w:sz w:val="24"/>
          <w:szCs w:val="24"/>
        </w:rPr>
        <w:t xml:space="preserve"> </w:t>
      </w:r>
      <w:r>
        <w:rPr>
          <w:rFonts w:ascii="宋体" w:hAnsi="宋体" w:eastAsia="宋体" w:cs="宋体"/>
          <w:color w:val="FF0000"/>
          <w:spacing w:val="-13"/>
          <w:sz w:val="24"/>
          <w:szCs w:val="24"/>
        </w:rPr>
        <w:t>2024</w:t>
      </w:r>
      <w:r>
        <w:rPr>
          <w:rFonts w:ascii="宋体" w:hAnsi="宋体" w:eastAsia="宋体" w:cs="宋体"/>
          <w:color w:val="FF0000"/>
          <w:spacing w:val="-50"/>
          <w:sz w:val="24"/>
          <w:szCs w:val="24"/>
        </w:rPr>
        <w:t xml:space="preserve"> </w:t>
      </w:r>
      <w:r>
        <w:rPr>
          <w:rFonts w:ascii="宋体" w:hAnsi="宋体" w:eastAsia="宋体" w:cs="宋体"/>
          <w:color w:val="FF0000"/>
          <w:spacing w:val="-13"/>
          <w:sz w:val="24"/>
          <w:szCs w:val="24"/>
        </w:rPr>
        <w:t>年</w:t>
      </w:r>
      <w:r>
        <w:rPr>
          <w:rFonts w:ascii="宋体" w:hAnsi="宋体" w:eastAsia="宋体" w:cs="宋体"/>
          <w:color w:val="FF0000"/>
          <w:spacing w:val="-46"/>
          <w:sz w:val="24"/>
          <w:szCs w:val="24"/>
        </w:rPr>
        <w:t xml:space="preserve"> </w:t>
      </w:r>
      <w:r>
        <w:rPr>
          <w:rFonts w:ascii="宋体" w:hAnsi="宋体" w:eastAsia="宋体" w:cs="宋体"/>
          <w:color w:val="FF0000"/>
          <w:spacing w:val="-13"/>
          <w:sz w:val="24"/>
          <w:szCs w:val="24"/>
        </w:rPr>
        <w:t>3</w:t>
      </w:r>
      <w:r>
        <w:rPr>
          <w:rFonts w:ascii="宋体" w:hAnsi="宋体" w:eastAsia="宋体" w:cs="宋体"/>
          <w:color w:val="FF0000"/>
          <w:spacing w:val="-44"/>
          <w:sz w:val="24"/>
          <w:szCs w:val="24"/>
        </w:rPr>
        <w:t xml:space="preserve"> </w:t>
      </w:r>
      <w:r>
        <w:rPr>
          <w:rFonts w:ascii="宋体" w:hAnsi="宋体" w:eastAsia="宋体" w:cs="宋体"/>
          <w:color w:val="FF0000"/>
          <w:spacing w:val="-13"/>
          <w:sz w:val="24"/>
          <w:szCs w:val="24"/>
        </w:rPr>
        <w:t>月</w:t>
      </w:r>
      <w:r>
        <w:rPr>
          <w:rFonts w:ascii="宋体" w:hAnsi="宋体" w:eastAsia="宋体" w:cs="宋体"/>
          <w:color w:val="FF0000"/>
          <w:spacing w:val="-46"/>
          <w:sz w:val="24"/>
          <w:szCs w:val="24"/>
        </w:rPr>
        <w:t xml:space="preserve"> </w:t>
      </w:r>
      <w:r>
        <w:rPr>
          <w:rFonts w:ascii="宋体" w:hAnsi="宋体" w:eastAsia="宋体" w:cs="宋体"/>
          <w:color w:val="FF0000"/>
          <w:spacing w:val="-13"/>
          <w:sz w:val="24"/>
          <w:szCs w:val="24"/>
        </w:rPr>
        <w:t>30 日</w:t>
      </w:r>
      <w:r>
        <w:rPr>
          <w:rFonts w:ascii="宋体" w:hAnsi="宋体" w:eastAsia="宋体" w:cs="宋体"/>
          <w:color w:val="FF0000"/>
          <w:spacing w:val="-48"/>
          <w:sz w:val="24"/>
          <w:szCs w:val="24"/>
        </w:rPr>
        <w:t xml:space="preserve"> </w:t>
      </w:r>
      <w:r>
        <w:rPr>
          <w:rFonts w:ascii="宋体" w:hAnsi="宋体" w:eastAsia="宋体" w:cs="宋体"/>
          <w:color w:val="FF0000"/>
          <w:spacing w:val="-13"/>
          <w:sz w:val="24"/>
          <w:szCs w:val="24"/>
        </w:rPr>
        <w:t>24</w:t>
      </w:r>
      <w:r>
        <w:rPr>
          <w:rFonts w:ascii="宋体" w:hAnsi="宋体" w:eastAsia="宋体" w:cs="宋体"/>
          <w:color w:val="FF0000"/>
          <w:spacing w:val="-14"/>
          <w:sz w:val="24"/>
          <w:szCs w:val="24"/>
        </w:rPr>
        <w:t>:00。</w:t>
      </w:r>
    </w:p>
    <w:p>
      <w:pPr>
        <w:spacing w:before="103" w:line="389" w:lineRule="exact"/>
        <w:ind w:left="525"/>
        <w:rPr>
          <w:rFonts w:ascii="宋体" w:hAnsi="宋体" w:eastAsia="宋体" w:cs="宋体"/>
          <w:sz w:val="24"/>
          <w:szCs w:val="24"/>
        </w:rPr>
      </w:pPr>
      <w:r>
        <w:rPr>
          <w:rFonts w:ascii="宋体" w:hAnsi="宋体" w:eastAsia="宋体" w:cs="宋体"/>
          <w:spacing w:val="-5"/>
          <w:position w:val="11"/>
          <w:sz w:val="24"/>
          <w:szCs w:val="24"/>
        </w:rPr>
        <w:t>2、复赛报名网站：</w:t>
      </w:r>
      <w:r>
        <w:rPr>
          <w:rFonts w:ascii="宋体" w:hAnsi="宋体" w:eastAsia="宋体" w:cs="宋体"/>
          <w:spacing w:val="62"/>
          <w:position w:val="11"/>
          <w:sz w:val="24"/>
          <w:szCs w:val="24"/>
        </w:rPr>
        <w:t xml:space="preserve"> </w:t>
      </w:r>
      <w:r>
        <w:rPr>
          <w:rFonts w:ascii="宋体" w:hAnsi="宋体" w:eastAsia="宋体" w:cs="宋体"/>
          <w:color w:val="FF0000"/>
          <w:spacing w:val="-5"/>
          <w:position w:val="11"/>
          <w:sz w:val="24"/>
          <w:szCs w:val="24"/>
        </w:rPr>
        <w:t>https://ibizsim.moocollege.com</w:t>
      </w:r>
    </w:p>
    <w:p>
      <w:pPr>
        <w:spacing w:line="219" w:lineRule="auto"/>
        <w:ind w:left="527"/>
        <w:rPr>
          <w:rFonts w:ascii="宋体" w:hAnsi="宋体" w:eastAsia="宋体" w:cs="宋体"/>
          <w:sz w:val="24"/>
          <w:szCs w:val="24"/>
        </w:rPr>
      </w:pPr>
      <w:r>
        <w:rPr>
          <w:rFonts w:ascii="宋体" w:hAnsi="宋体" w:eastAsia="宋体" w:cs="宋体"/>
          <w:spacing w:val="-2"/>
          <w:sz w:val="24"/>
          <w:szCs w:val="24"/>
        </w:rPr>
        <w:t>3、复赛报名流程：</w:t>
      </w:r>
    </w:p>
    <w:p>
      <w:pPr>
        <w:spacing w:before="100" w:line="254" w:lineRule="auto"/>
        <w:ind w:left="37" w:right="101" w:firstLine="487"/>
        <w:rPr>
          <w:rFonts w:ascii="宋体" w:hAnsi="宋体" w:eastAsia="宋体" w:cs="宋体"/>
          <w:sz w:val="24"/>
          <w:szCs w:val="24"/>
        </w:rPr>
      </w:pPr>
      <w:r>
        <w:rPr>
          <w:rFonts w:ascii="宋体" w:hAnsi="宋体" w:eastAsia="宋体" w:cs="宋体"/>
          <w:spacing w:val="-4"/>
          <w:sz w:val="24"/>
          <w:szCs w:val="24"/>
        </w:rPr>
        <w:t>（1）注册账号:</w:t>
      </w:r>
      <w:r>
        <w:rPr>
          <w:rFonts w:ascii="宋体" w:hAnsi="宋体" w:eastAsia="宋体" w:cs="宋体"/>
          <w:spacing w:val="28"/>
          <w:sz w:val="24"/>
          <w:szCs w:val="24"/>
        </w:rPr>
        <w:t xml:space="preserve"> </w:t>
      </w:r>
      <w:r>
        <w:rPr>
          <w:rFonts w:ascii="宋体" w:hAnsi="宋体" w:eastAsia="宋体" w:cs="宋体"/>
          <w:spacing w:val="-4"/>
          <w:sz w:val="24"/>
          <w:szCs w:val="24"/>
        </w:rPr>
        <w:t>队长（CEO）代表本团队在报名网站选择</w:t>
      </w:r>
      <w:r>
        <w:rPr>
          <w:rFonts w:ascii="宋体" w:hAnsi="宋体" w:eastAsia="宋体" w:cs="宋体"/>
          <w:spacing w:val="-5"/>
          <w:sz w:val="24"/>
          <w:szCs w:val="24"/>
        </w:rPr>
        <w:t>对应赛道报名，点</w:t>
      </w:r>
      <w:r>
        <w:rPr>
          <w:rFonts w:ascii="宋体" w:hAnsi="宋体" w:eastAsia="宋体" w:cs="宋体"/>
          <w:sz w:val="24"/>
          <w:szCs w:val="24"/>
        </w:rPr>
        <w:t xml:space="preserve"> </w:t>
      </w:r>
      <w:r>
        <w:rPr>
          <w:rFonts w:ascii="宋体" w:hAnsi="宋体" w:eastAsia="宋体" w:cs="宋体"/>
          <w:spacing w:val="-10"/>
          <w:sz w:val="24"/>
          <w:szCs w:val="24"/>
        </w:rPr>
        <w:t>击“立即报名”，</w:t>
      </w:r>
      <w:r>
        <w:rPr>
          <w:rFonts w:ascii="宋体" w:hAnsi="宋体" w:eastAsia="宋体" w:cs="宋体"/>
          <w:spacing w:val="70"/>
          <w:sz w:val="24"/>
          <w:szCs w:val="24"/>
        </w:rPr>
        <w:t xml:space="preserve"> </w:t>
      </w:r>
      <w:r>
        <w:rPr>
          <w:rFonts w:ascii="宋体" w:hAnsi="宋体" w:eastAsia="宋体" w:cs="宋体"/>
          <w:spacing w:val="-10"/>
          <w:sz w:val="24"/>
          <w:szCs w:val="24"/>
        </w:rPr>
        <w:t>系统提示先“注册”后“登录”。</w:t>
      </w:r>
    </w:p>
    <w:p>
      <w:pPr>
        <w:spacing w:before="87" w:line="270" w:lineRule="auto"/>
        <w:ind w:left="39" w:right="83" w:firstLine="485"/>
        <w:rPr>
          <w:rFonts w:ascii="宋体" w:hAnsi="宋体" w:eastAsia="宋体" w:cs="宋体"/>
          <w:sz w:val="24"/>
          <w:szCs w:val="24"/>
        </w:rPr>
      </w:pPr>
      <w:r>
        <w:rPr>
          <w:rFonts w:ascii="宋体" w:hAnsi="宋体" w:eastAsia="宋体" w:cs="宋体"/>
          <w:spacing w:val="-6"/>
          <w:sz w:val="24"/>
          <w:szCs w:val="24"/>
        </w:rPr>
        <w:t>（2）网上报名：队长点击“立即报名”-“填写队伍名/参赛账号</w:t>
      </w:r>
      <w:r>
        <w:rPr>
          <w:rFonts w:ascii="宋体" w:hAnsi="宋体" w:eastAsia="宋体" w:cs="宋体"/>
          <w:spacing w:val="-74"/>
          <w:sz w:val="24"/>
          <w:szCs w:val="24"/>
        </w:rPr>
        <w:t xml:space="preserve"> </w:t>
      </w:r>
      <w:r>
        <w:rPr>
          <w:rFonts w:ascii="宋体" w:hAnsi="宋体" w:eastAsia="宋体" w:cs="宋体"/>
          <w:spacing w:val="-6"/>
          <w:sz w:val="24"/>
          <w:szCs w:val="24"/>
        </w:rPr>
        <w:t>”-</w:t>
      </w:r>
      <w:r>
        <w:rPr>
          <w:rFonts w:ascii="宋体" w:hAnsi="宋体" w:eastAsia="宋体" w:cs="宋体"/>
          <w:spacing w:val="-58"/>
          <w:sz w:val="24"/>
          <w:szCs w:val="24"/>
        </w:rPr>
        <w:t xml:space="preserve"> </w:t>
      </w:r>
      <w:r>
        <w:rPr>
          <w:rFonts w:ascii="宋体" w:hAnsi="宋体" w:eastAsia="宋体" w:cs="宋体"/>
          <w:spacing w:val="-6"/>
          <w:sz w:val="24"/>
          <w:szCs w:val="24"/>
        </w:rPr>
        <w:t>“选择</w:t>
      </w:r>
      <w:r>
        <w:rPr>
          <w:rFonts w:ascii="宋体" w:hAnsi="宋体" w:eastAsia="宋体" w:cs="宋体"/>
          <w:sz w:val="24"/>
          <w:szCs w:val="24"/>
        </w:rPr>
        <w:t xml:space="preserve"> </w:t>
      </w:r>
      <w:r>
        <w:rPr>
          <w:rFonts w:ascii="宋体" w:hAnsi="宋体" w:eastAsia="宋体" w:cs="宋体"/>
          <w:spacing w:val="-3"/>
          <w:sz w:val="24"/>
          <w:szCs w:val="24"/>
        </w:rPr>
        <w:t>赛组”-</w:t>
      </w:r>
      <w:r>
        <w:rPr>
          <w:rFonts w:ascii="宋体" w:hAnsi="宋体" w:eastAsia="宋体" w:cs="宋体"/>
          <w:spacing w:val="-65"/>
          <w:sz w:val="24"/>
          <w:szCs w:val="24"/>
        </w:rPr>
        <w:t xml:space="preserve"> </w:t>
      </w:r>
      <w:r>
        <w:rPr>
          <w:rFonts w:ascii="宋体" w:hAnsi="宋体" w:eastAsia="宋体" w:cs="宋体"/>
          <w:spacing w:val="-3"/>
          <w:sz w:val="24"/>
          <w:szCs w:val="24"/>
        </w:rPr>
        <w:t>“添加指导教师”-</w:t>
      </w:r>
      <w:r>
        <w:rPr>
          <w:rFonts w:ascii="宋体" w:hAnsi="宋体" w:eastAsia="宋体" w:cs="宋体"/>
          <w:spacing w:val="-43"/>
          <w:sz w:val="24"/>
          <w:szCs w:val="24"/>
        </w:rPr>
        <w:t xml:space="preserve"> </w:t>
      </w:r>
      <w:r>
        <w:rPr>
          <w:rFonts w:ascii="宋体" w:hAnsi="宋体" w:eastAsia="宋体" w:cs="宋体"/>
          <w:spacing w:val="-3"/>
          <w:sz w:val="24"/>
          <w:szCs w:val="24"/>
        </w:rPr>
        <w:t>“添加队员”-“提交”。按照网页提示填写</w:t>
      </w:r>
      <w:r>
        <w:rPr>
          <w:rFonts w:ascii="宋体" w:hAnsi="宋体" w:eastAsia="宋体" w:cs="宋体"/>
          <w:spacing w:val="-4"/>
          <w:sz w:val="24"/>
          <w:szCs w:val="24"/>
        </w:rPr>
        <w:t>报名信</w:t>
      </w:r>
      <w:r>
        <w:rPr>
          <w:rFonts w:ascii="宋体" w:hAnsi="宋体" w:eastAsia="宋体" w:cs="宋体"/>
          <w:sz w:val="24"/>
          <w:szCs w:val="24"/>
        </w:rPr>
        <w:t xml:space="preserve"> </w:t>
      </w:r>
      <w:r>
        <w:rPr>
          <w:rFonts w:ascii="宋体" w:hAnsi="宋体" w:eastAsia="宋体" w:cs="宋体"/>
          <w:spacing w:val="-5"/>
          <w:sz w:val="24"/>
          <w:szCs w:val="24"/>
        </w:rPr>
        <w:t>息。因为获奖证书将注明团队名，所以团队名不得超过 15</w:t>
      </w:r>
      <w:r>
        <w:rPr>
          <w:rFonts w:ascii="宋体" w:hAnsi="宋体" w:eastAsia="宋体" w:cs="宋体"/>
          <w:spacing w:val="-34"/>
          <w:sz w:val="24"/>
          <w:szCs w:val="24"/>
        </w:rPr>
        <w:t xml:space="preserve"> </w:t>
      </w:r>
      <w:r>
        <w:rPr>
          <w:rFonts w:ascii="宋体" w:hAnsi="宋体" w:eastAsia="宋体" w:cs="宋体"/>
          <w:spacing w:val="-5"/>
          <w:sz w:val="24"/>
          <w:szCs w:val="24"/>
        </w:rPr>
        <w:t>个汉字， 不得出现怪</w:t>
      </w:r>
      <w:r>
        <w:rPr>
          <w:rFonts w:ascii="宋体" w:hAnsi="宋体" w:eastAsia="宋体" w:cs="宋体"/>
          <w:sz w:val="24"/>
          <w:szCs w:val="24"/>
        </w:rPr>
        <w:t xml:space="preserve"> </w:t>
      </w:r>
      <w:r>
        <w:rPr>
          <w:rFonts w:ascii="宋体" w:hAnsi="宋体" w:eastAsia="宋体" w:cs="宋体"/>
          <w:spacing w:val="-1"/>
          <w:sz w:val="24"/>
          <w:szCs w:val="24"/>
        </w:rPr>
        <w:t>异或者特殊字符，团队取名应该体现积极向上，符</w:t>
      </w:r>
      <w:r>
        <w:rPr>
          <w:rFonts w:ascii="宋体" w:hAnsi="宋体" w:eastAsia="宋体" w:cs="宋体"/>
          <w:spacing w:val="-2"/>
          <w:sz w:val="24"/>
          <w:szCs w:val="24"/>
        </w:rPr>
        <w:t>合社会主义核心价值观。</w:t>
      </w:r>
    </w:p>
    <w:p>
      <w:pPr>
        <w:spacing w:before="94" w:line="270" w:lineRule="auto"/>
        <w:ind w:left="39" w:right="83" w:firstLine="485"/>
        <w:rPr>
          <w:rFonts w:ascii="宋体" w:hAnsi="宋体" w:eastAsia="宋体" w:cs="宋体"/>
          <w:sz w:val="24"/>
          <w:szCs w:val="24"/>
        </w:rPr>
      </w:pPr>
      <w:r>
        <w:rPr>
          <w:rFonts w:ascii="宋体" w:hAnsi="宋体" w:eastAsia="宋体" w:cs="宋体"/>
          <w:sz w:val="24"/>
          <w:szCs w:val="24"/>
        </w:rPr>
        <w:t>（3）完善和提交报名：报名团队信息提交后，队长及时提醒队员和指导老</w:t>
      </w:r>
      <w:r>
        <w:rPr>
          <w:rFonts w:ascii="宋体" w:hAnsi="宋体" w:eastAsia="宋体" w:cs="宋体"/>
          <w:spacing w:val="10"/>
          <w:sz w:val="24"/>
          <w:szCs w:val="24"/>
        </w:rPr>
        <w:t xml:space="preserve"> </w:t>
      </w:r>
      <w:r>
        <w:rPr>
          <w:rFonts w:ascii="宋体" w:hAnsi="宋体" w:eastAsia="宋体" w:cs="宋体"/>
          <w:spacing w:val="-8"/>
          <w:sz w:val="24"/>
          <w:szCs w:val="24"/>
        </w:rPr>
        <w:t>师登录并完善个人信息，团队成员信息完善后，</w:t>
      </w:r>
      <w:r>
        <w:rPr>
          <w:rFonts w:ascii="宋体" w:hAnsi="宋体" w:eastAsia="宋体" w:cs="宋体"/>
          <w:spacing w:val="63"/>
          <w:sz w:val="24"/>
          <w:szCs w:val="24"/>
        </w:rPr>
        <w:t xml:space="preserve"> </w:t>
      </w:r>
      <w:r>
        <w:rPr>
          <w:rFonts w:ascii="宋体" w:hAnsi="宋体" w:eastAsia="宋体" w:cs="宋体"/>
          <w:spacing w:val="-8"/>
          <w:sz w:val="24"/>
          <w:szCs w:val="24"/>
        </w:rPr>
        <w:t>系统显示“报名成功”，即完成</w:t>
      </w:r>
      <w:r>
        <w:rPr>
          <w:rFonts w:ascii="宋体" w:hAnsi="宋体" w:eastAsia="宋体" w:cs="宋体"/>
          <w:sz w:val="24"/>
          <w:szCs w:val="24"/>
        </w:rPr>
        <w:t xml:space="preserve"> </w:t>
      </w:r>
      <w:r>
        <w:rPr>
          <w:rFonts w:ascii="宋体" w:hAnsi="宋体" w:eastAsia="宋体" w:cs="宋体"/>
          <w:spacing w:val="-5"/>
          <w:sz w:val="24"/>
          <w:szCs w:val="24"/>
        </w:rPr>
        <w:t>网上报名。</w:t>
      </w:r>
      <w:r>
        <w:rPr>
          <w:rFonts w:ascii="宋体" w:hAnsi="宋体" w:eastAsia="宋体" w:cs="宋体"/>
          <w:spacing w:val="-34"/>
          <w:sz w:val="24"/>
          <w:szCs w:val="24"/>
        </w:rPr>
        <w:t xml:space="preserve"> </w:t>
      </w:r>
      <w:r>
        <w:rPr>
          <w:rFonts w:ascii="宋体" w:hAnsi="宋体" w:eastAsia="宋体" w:cs="宋体"/>
          <w:spacing w:val="-5"/>
          <w:sz w:val="24"/>
          <w:szCs w:val="24"/>
        </w:rPr>
        <w:t>报名结束前若需要修改报名信息， 队长可以撤回/重组</w:t>
      </w:r>
      <w:r>
        <w:rPr>
          <w:rFonts w:ascii="宋体" w:hAnsi="宋体" w:eastAsia="宋体" w:cs="宋体"/>
          <w:spacing w:val="-6"/>
          <w:sz w:val="24"/>
          <w:szCs w:val="24"/>
        </w:rPr>
        <w:t>报名，以及调</w:t>
      </w:r>
      <w:r>
        <w:rPr>
          <w:rFonts w:ascii="宋体" w:hAnsi="宋体" w:eastAsia="宋体" w:cs="宋体"/>
          <w:sz w:val="24"/>
          <w:szCs w:val="24"/>
        </w:rPr>
        <w:t xml:space="preserve"> </w:t>
      </w:r>
      <w:r>
        <w:rPr>
          <w:rFonts w:ascii="宋体" w:hAnsi="宋体" w:eastAsia="宋体" w:cs="宋体"/>
          <w:spacing w:val="-5"/>
          <w:sz w:val="24"/>
          <w:szCs w:val="24"/>
        </w:rPr>
        <w:t>整队员次序等操作。</w:t>
      </w:r>
    </w:p>
    <w:p>
      <w:pPr>
        <w:spacing w:before="88" w:line="263" w:lineRule="auto"/>
        <w:ind w:left="41" w:right="83" w:firstLine="476"/>
        <w:jc w:val="both"/>
        <w:rPr>
          <w:rFonts w:ascii="宋体" w:hAnsi="宋体" w:eastAsia="宋体" w:cs="宋体"/>
          <w:sz w:val="24"/>
          <w:szCs w:val="24"/>
        </w:rPr>
      </w:pPr>
      <w:r>
        <w:rPr>
          <w:rFonts w:ascii="宋体" w:hAnsi="宋体" w:eastAsia="宋体" w:cs="宋体"/>
          <w:spacing w:val="-3"/>
          <w:sz w:val="24"/>
          <w:szCs w:val="24"/>
        </w:rPr>
        <w:t>4、报名汇总信息表盖章邮件备查：学校领队向组委会提交报名审核登记表,</w:t>
      </w:r>
      <w:r>
        <w:rPr>
          <w:rFonts w:ascii="宋体" w:hAnsi="宋体" w:eastAsia="宋体" w:cs="宋体"/>
          <w:spacing w:val="7"/>
          <w:sz w:val="24"/>
          <w:szCs w:val="24"/>
        </w:rPr>
        <w:t xml:space="preserve"> </w:t>
      </w:r>
      <w:r>
        <w:rPr>
          <w:rFonts w:ascii="宋体" w:hAnsi="宋体" w:eastAsia="宋体" w:cs="宋体"/>
          <w:spacing w:val="-6"/>
          <w:sz w:val="24"/>
          <w:szCs w:val="24"/>
        </w:rPr>
        <w:t>申请报名审核账号，</w:t>
      </w:r>
      <w:r>
        <w:rPr>
          <w:rFonts w:ascii="宋体" w:hAnsi="宋体" w:eastAsia="宋体" w:cs="宋体"/>
          <w:spacing w:val="66"/>
          <w:sz w:val="24"/>
          <w:szCs w:val="24"/>
        </w:rPr>
        <w:t xml:space="preserve"> </w:t>
      </w:r>
      <w:r>
        <w:rPr>
          <w:rFonts w:ascii="宋体" w:hAnsi="宋体" w:eastAsia="宋体" w:cs="宋体"/>
          <w:spacing w:val="-6"/>
          <w:sz w:val="24"/>
          <w:szCs w:val="24"/>
        </w:rPr>
        <w:t>登陆</w:t>
      </w:r>
      <w:r>
        <w:rPr>
          <w:rFonts w:ascii="宋体" w:hAnsi="宋体" w:eastAsia="宋体" w:cs="宋体"/>
          <w:spacing w:val="-31"/>
          <w:sz w:val="24"/>
          <w:szCs w:val="24"/>
        </w:rPr>
        <w:t xml:space="preserve"> </w:t>
      </w:r>
      <w:r>
        <w:rPr>
          <w:rFonts w:ascii="宋体" w:hAnsi="宋体" w:eastAsia="宋体" w:cs="宋体"/>
          <w:spacing w:val="-6"/>
          <w:sz w:val="24"/>
          <w:szCs w:val="24"/>
        </w:rPr>
        <w:t>2024</w:t>
      </w:r>
      <w:r>
        <w:rPr>
          <w:rFonts w:ascii="宋体" w:hAnsi="宋体" w:eastAsia="宋体" w:cs="宋体"/>
          <w:spacing w:val="-33"/>
          <w:sz w:val="24"/>
          <w:szCs w:val="24"/>
        </w:rPr>
        <w:t xml:space="preserve"> </w:t>
      </w:r>
      <w:r>
        <w:rPr>
          <w:rFonts w:ascii="宋体" w:hAnsi="宋体" w:eastAsia="宋体" w:cs="宋体"/>
          <w:spacing w:val="-6"/>
          <w:sz w:val="24"/>
          <w:szCs w:val="24"/>
        </w:rPr>
        <w:t>年全国企业竞争模拟大赛摩课云</w:t>
      </w:r>
      <w:r>
        <w:rPr>
          <w:rFonts w:ascii="宋体" w:hAnsi="宋体" w:eastAsia="宋体" w:cs="宋体"/>
          <w:spacing w:val="-7"/>
          <w:sz w:val="24"/>
          <w:szCs w:val="24"/>
        </w:rPr>
        <w:t>报名系统，将汇</w:t>
      </w:r>
      <w:r>
        <w:rPr>
          <w:rFonts w:ascii="宋体" w:hAnsi="宋体" w:eastAsia="宋体" w:cs="宋体"/>
          <w:sz w:val="24"/>
          <w:szCs w:val="24"/>
        </w:rPr>
        <w:t xml:space="preserve"> 总报名信息表导出打印/盖章/扫描/发送至报名邮箱：</w:t>
      </w:r>
      <w:r>
        <w:rPr>
          <w:rFonts w:ascii="宋体" w:hAnsi="宋体" w:eastAsia="宋体" w:cs="宋体"/>
          <w:color w:val="FF0000"/>
          <w:sz w:val="24"/>
          <w:szCs w:val="24"/>
        </w:rPr>
        <w:t>26091</w:t>
      </w:r>
      <w:r>
        <w:rPr>
          <w:rFonts w:ascii="宋体" w:hAnsi="宋体" w:eastAsia="宋体" w:cs="宋体"/>
          <w:color w:val="FF0000"/>
          <w:spacing w:val="-1"/>
          <w:sz w:val="24"/>
          <w:szCs w:val="24"/>
        </w:rPr>
        <w:t>52818@qq.com。</w:t>
      </w:r>
    </w:p>
    <w:p>
      <w:pPr>
        <w:spacing w:before="93" w:line="219" w:lineRule="auto"/>
        <w:jc w:val="right"/>
        <w:rPr>
          <w:rFonts w:ascii="宋体" w:hAnsi="宋体" w:eastAsia="宋体" w:cs="宋体"/>
          <w:sz w:val="24"/>
          <w:szCs w:val="24"/>
        </w:rPr>
      </w:pPr>
      <w:r>
        <w:rPr>
          <w:rFonts w:ascii="宋体" w:hAnsi="宋体" w:eastAsia="宋体" w:cs="宋体"/>
          <w:spacing w:val="-8"/>
          <w:sz w:val="24"/>
          <w:szCs w:val="24"/>
        </w:rPr>
        <w:t>邮件注明：高校名称、所报赛道、联系人及电话，并附上汇总报名信息表等。</w:t>
      </w:r>
    </w:p>
    <w:p>
      <w:pPr>
        <w:spacing w:before="142" w:line="220" w:lineRule="auto"/>
        <w:ind w:left="44"/>
        <w:outlineLvl w:val="0"/>
        <w:rPr>
          <w:rFonts w:ascii="宋体" w:hAnsi="宋体" w:eastAsia="宋体" w:cs="宋体"/>
          <w:sz w:val="28"/>
          <w:szCs w:val="28"/>
        </w:rPr>
      </w:pPr>
      <w:r>
        <w:rPr>
          <w:rFonts w:ascii="宋体" w:hAnsi="宋体" w:eastAsia="宋体" w:cs="宋体"/>
          <w:b/>
          <w:bCs/>
          <w:spacing w:val="-5"/>
          <w:sz w:val="28"/>
          <w:szCs w:val="28"/>
        </w:rPr>
        <w:t>八、比赛费用</w:t>
      </w:r>
    </w:p>
    <w:p>
      <w:pPr>
        <w:spacing w:before="206" w:line="280" w:lineRule="auto"/>
        <w:ind w:left="41" w:right="84" w:firstLine="475"/>
        <w:jc w:val="both"/>
        <w:rPr>
          <w:rFonts w:ascii="宋体" w:hAnsi="宋体" w:eastAsia="宋体" w:cs="宋体"/>
          <w:sz w:val="24"/>
          <w:szCs w:val="24"/>
        </w:rPr>
      </w:pPr>
      <w:r>
        <w:rPr>
          <w:rFonts w:ascii="宋体" w:hAnsi="宋体" w:eastAsia="宋体" w:cs="宋体"/>
          <w:spacing w:val="1"/>
          <w:sz w:val="24"/>
          <w:szCs w:val="24"/>
        </w:rPr>
        <w:t>报名全国复赛的每支队伍须缴纳报名费：企业决</w:t>
      </w:r>
      <w:r>
        <w:rPr>
          <w:rFonts w:ascii="宋体" w:hAnsi="宋体" w:eastAsia="宋体" w:cs="宋体"/>
          <w:sz w:val="24"/>
          <w:szCs w:val="24"/>
        </w:rPr>
        <w:t xml:space="preserve">策赛道/企业运营赛道每支 </w:t>
      </w:r>
      <w:r>
        <w:rPr>
          <w:rFonts w:ascii="宋体" w:hAnsi="宋体" w:eastAsia="宋体" w:cs="宋体"/>
          <w:spacing w:val="-2"/>
          <w:sz w:val="24"/>
          <w:szCs w:val="24"/>
        </w:rPr>
        <w:t>队伍</w:t>
      </w:r>
      <w:r>
        <w:rPr>
          <w:rFonts w:ascii="宋体" w:hAnsi="宋体" w:eastAsia="宋体" w:cs="宋体"/>
          <w:spacing w:val="-24"/>
          <w:sz w:val="24"/>
          <w:szCs w:val="24"/>
        </w:rPr>
        <w:t xml:space="preserve"> </w:t>
      </w:r>
      <w:r>
        <w:rPr>
          <w:rFonts w:ascii="宋体" w:hAnsi="宋体" w:eastAsia="宋体" w:cs="宋体"/>
          <w:spacing w:val="-2"/>
          <w:sz w:val="24"/>
          <w:szCs w:val="24"/>
        </w:rPr>
        <w:t>600</w:t>
      </w:r>
      <w:r>
        <w:rPr>
          <w:rFonts w:ascii="宋体" w:hAnsi="宋体" w:eastAsia="宋体" w:cs="宋体"/>
          <w:spacing w:val="-41"/>
          <w:sz w:val="24"/>
          <w:szCs w:val="24"/>
        </w:rPr>
        <w:t xml:space="preserve"> </w:t>
      </w:r>
      <w:r>
        <w:rPr>
          <w:rFonts w:ascii="宋体" w:hAnsi="宋体" w:eastAsia="宋体" w:cs="宋体"/>
          <w:spacing w:val="-2"/>
          <w:sz w:val="24"/>
          <w:szCs w:val="24"/>
        </w:rPr>
        <w:t>元，人力资源决策赛道/数智沙盘赛道每支队伍</w:t>
      </w:r>
      <w:r>
        <w:rPr>
          <w:rFonts w:ascii="宋体" w:hAnsi="宋体" w:eastAsia="宋体" w:cs="宋体"/>
          <w:spacing w:val="-39"/>
          <w:sz w:val="24"/>
          <w:szCs w:val="24"/>
        </w:rPr>
        <w:t xml:space="preserve"> </w:t>
      </w:r>
      <w:r>
        <w:rPr>
          <w:rFonts w:ascii="宋体" w:hAnsi="宋体" w:eastAsia="宋体" w:cs="宋体"/>
          <w:spacing w:val="-2"/>
          <w:sz w:val="24"/>
          <w:szCs w:val="24"/>
        </w:rPr>
        <w:t>500</w:t>
      </w:r>
      <w:r>
        <w:rPr>
          <w:rFonts w:ascii="宋体" w:hAnsi="宋体" w:eastAsia="宋体" w:cs="宋体"/>
          <w:spacing w:val="-42"/>
          <w:sz w:val="24"/>
          <w:szCs w:val="24"/>
        </w:rPr>
        <w:t xml:space="preserve"> </w:t>
      </w:r>
      <w:r>
        <w:rPr>
          <w:rFonts w:ascii="宋体" w:hAnsi="宋体" w:eastAsia="宋体" w:cs="宋体"/>
          <w:spacing w:val="-2"/>
          <w:sz w:val="24"/>
          <w:szCs w:val="24"/>
        </w:rPr>
        <w:t>元，专用于大赛的</w:t>
      </w:r>
      <w:r>
        <w:rPr>
          <w:rFonts w:ascii="宋体" w:hAnsi="宋体" w:eastAsia="宋体" w:cs="宋体"/>
          <w:sz w:val="24"/>
          <w:szCs w:val="24"/>
        </w:rPr>
        <w:t xml:space="preserve"> </w:t>
      </w:r>
      <w:r>
        <w:rPr>
          <w:rFonts w:ascii="宋体" w:hAnsi="宋体" w:eastAsia="宋体" w:cs="宋体"/>
          <w:spacing w:val="-3"/>
          <w:sz w:val="24"/>
          <w:szCs w:val="24"/>
        </w:rPr>
        <w:t>组织与奖励。报名费必须以学校为单位缴纳，由“中国管理现代化研究会”统一</w:t>
      </w:r>
      <w:r>
        <w:rPr>
          <w:rFonts w:ascii="宋体" w:hAnsi="宋体" w:eastAsia="宋体" w:cs="宋体"/>
          <w:spacing w:val="5"/>
          <w:sz w:val="24"/>
          <w:szCs w:val="24"/>
        </w:rPr>
        <w:t xml:space="preserve"> </w:t>
      </w:r>
      <w:r>
        <w:rPr>
          <w:rFonts w:ascii="宋体" w:hAnsi="宋体" w:eastAsia="宋体" w:cs="宋体"/>
          <w:spacing w:val="-6"/>
          <w:sz w:val="24"/>
          <w:szCs w:val="24"/>
        </w:rPr>
        <w:t>收取，并开具“报名费”</w:t>
      </w:r>
      <w:r>
        <w:rPr>
          <w:rFonts w:ascii="宋体" w:hAnsi="宋体" w:eastAsia="宋体" w:cs="宋体"/>
          <w:spacing w:val="43"/>
          <w:sz w:val="24"/>
          <w:szCs w:val="24"/>
        </w:rPr>
        <w:t xml:space="preserve"> </w:t>
      </w:r>
      <w:r>
        <w:rPr>
          <w:rFonts w:ascii="宋体" w:hAnsi="宋体" w:eastAsia="宋体" w:cs="宋体"/>
          <w:spacing w:val="-6"/>
          <w:sz w:val="24"/>
          <w:szCs w:val="24"/>
        </w:rPr>
        <w:t>电子发票，汇款时请注明：高校名称+企模全国赛。</w:t>
      </w:r>
    </w:p>
    <w:p>
      <w:pPr>
        <w:spacing w:before="65" w:line="274" w:lineRule="auto"/>
        <w:ind w:left="40" w:right="84" w:firstLine="478"/>
        <w:rPr>
          <w:rFonts w:ascii="宋体" w:hAnsi="宋体" w:eastAsia="宋体" w:cs="宋体"/>
          <w:sz w:val="24"/>
          <w:szCs w:val="24"/>
        </w:rPr>
      </w:pPr>
      <w:r>
        <w:rPr>
          <w:rFonts w:ascii="宋体" w:hAnsi="宋体" w:eastAsia="宋体" w:cs="宋体"/>
          <w:color w:val="FF0000"/>
          <w:spacing w:val="-5"/>
          <w:sz w:val="24"/>
          <w:szCs w:val="24"/>
        </w:rPr>
        <w:t xml:space="preserve">汇款后申请发票须发邮件至： </w:t>
      </w:r>
      <w:r>
        <w:fldChar w:fldCharType="begin"/>
      </w:r>
      <w:r>
        <w:instrText xml:space="preserve"> HYPERLINK "mailto:camchina@126.com" </w:instrText>
      </w:r>
      <w:r>
        <w:fldChar w:fldCharType="separate"/>
      </w:r>
      <w:r>
        <w:rPr>
          <w:rFonts w:ascii="宋体" w:hAnsi="宋体" w:eastAsia="宋体" w:cs="宋体"/>
          <w:color w:val="FF0000"/>
          <w:spacing w:val="-5"/>
          <w:sz w:val="24"/>
          <w:szCs w:val="24"/>
        </w:rPr>
        <w:t>camchina@126.com，</w:t>
      </w:r>
      <w:r>
        <w:rPr>
          <w:rFonts w:ascii="宋体" w:hAnsi="宋体" w:eastAsia="宋体" w:cs="宋体"/>
          <w:color w:val="FF0000"/>
          <w:spacing w:val="-5"/>
          <w:sz w:val="24"/>
          <w:szCs w:val="24"/>
        </w:rPr>
        <w:fldChar w:fldCharType="end"/>
      </w:r>
      <w:r>
        <w:rPr>
          <w:rFonts w:ascii="宋体" w:hAnsi="宋体" w:eastAsia="宋体" w:cs="宋体"/>
          <w:color w:val="FF0000"/>
          <w:spacing w:val="-5"/>
          <w:sz w:val="24"/>
          <w:szCs w:val="24"/>
        </w:rPr>
        <w:t>并说明发票</w:t>
      </w:r>
      <w:r>
        <w:rPr>
          <w:rFonts w:ascii="宋体" w:hAnsi="宋体" w:eastAsia="宋体" w:cs="宋体"/>
          <w:color w:val="FF0000"/>
          <w:spacing w:val="-6"/>
          <w:sz w:val="24"/>
          <w:szCs w:val="24"/>
        </w:rPr>
        <w:t>抬头、纳税人</w:t>
      </w:r>
      <w:r>
        <w:rPr>
          <w:rFonts w:ascii="宋体" w:hAnsi="宋体" w:eastAsia="宋体" w:cs="宋体"/>
          <w:color w:val="FF0000"/>
          <w:sz w:val="24"/>
          <w:szCs w:val="24"/>
        </w:rPr>
        <w:t xml:space="preserve"> </w:t>
      </w:r>
      <w:r>
        <w:rPr>
          <w:rFonts w:ascii="宋体" w:hAnsi="宋体" w:eastAsia="宋体" w:cs="宋体"/>
          <w:color w:val="FF0000"/>
          <w:spacing w:val="-2"/>
          <w:sz w:val="24"/>
          <w:szCs w:val="24"/>
        </w:rPr>
        <w:t>识别号、金额，所属赛道+参赛队伍数，以及接收电子发票的邮箱。</w:t>
      </w:r>
    </w:p>
    <w:p>
      <w:pPr>
        <w:spacing w:before="105" w:line="259" w:lineRule="auto"/>
        <w:ind w:left="37" w:right="99" w:firstLine="511"/>
        <w:rPr>
          <w:rFonts w:ascii="宋体" w:hAnsi="宋体" w:eastAsia="宋体" w:cs="宋体"/>
          <w:sz w:val="24"/>
          <w:szCs w:val="24"/>
        </w:rPr>
      </w:pPr>
      <w:r>
        <w:rPr>
          <w:rFonts w:ascii="宋体" w:hAnsi="宋体" w:eastAsia="宋体" w:cs="宋体"/>
          <w:spacing w:val="-1"/>
          <w:sz w:val="24"/>
          <w:szCs w:val="24"/>
        </w:rPr>
        <w:t>申请发票邮件的主题格式：高校名称+邮件发送人及联系电话，若有多个赛</w:t>
      </w:r>
      <w:r>
        <w:rPr>
          <w:rFonts w:ascii="宋体" w:hAnsi="宋体" w:eastAsia="宋体" w:cs="宋体"/>
          <w:spacing w:val="10"/>
          <w:sz w:val="24"/>
          <w:szCs w:val="24"/>
        </w:rPr>
        <w:t xml:space="preserve"> </w:t>
      </w:r>
      <w:r>
        <w:rPr>
          <w:rFonts w:ascii="宋体" w:hAnsi="宋体" w:eastAsia="宋体" w:cs="宋体"/>
          <w:spacing w:val="-1"/>
          <w:sz w:val="24"/>
          <w:szCs w:val="24"/>
        </w:rPr>
        <w:t>道同时报名缴费和申请发票，最好用一封邮件并说明缴费情</w:t>
      </w:r>
      <w:r>
        <w:rPr>
          <w:rFonts w:ascii="宋体" w:hAnsi="宋体" w:eastAsia="宋体" w:cs="宋体"/>
          <w:spacing w:val="-2"/>
          <w:sz w:val="24"/>
          <w:szCs w:val="24"/>
        </w:rPr>
        <w:t>况和开票要求。</w:t>
      </w:r>
    </w:p>
    <w:p>
      <w:pPr>
        <w:spacing w:before="102" w:line="220" w:lineRule="auto"/>
        <w:ind w:left="521"/>
        <w:rPr>
          <w:rFonts w:ascii="宋体" w:hAnsi="宋体" w:eastAsia="宋体" w:cs="宋体"/>
          <w:sz w:val="24"/>
          <w:szCs w:val="24"/>
        </w:rPr>
      </w:pPr>
      <w:r>
        <w:rPr>
          <w:rFonts w:ascii="宋体" w:hAnsi="宋体" w:eastAsia="宋体" w:cs="宋体"/>
          <w:b/>
          <w:bCs/>
          <w:spacing w:val="-4"/>
          <w:sz w:val="24"/>
          <w:szCs w:val="24"/>
        </w:rPr>
        <w:t>银行账户信息：</w:t>
      </w:r>
    </w:p>
    <w:p>
      <w:pPr>
        <w:spacing w:before="135" w:line="219" w:lineRule="auto"/>
        <w:ind w:left="519"/>
        <w:rPr>
          <w:rFonts w:ascii="宋体" w:hAnsi="宋体" w:eastAsia="宋体" w:cs="宋体"/>
          <w:sz w:val="24"/>
          <w:szCs w:val="24"/>
        </w:rPr>
      </w:pPr>
      <w:r>
        <w:rPr>
          <w:rFonts w:ascii="宋体" w:hAnsi="宋体" w:eastAsia="宋体" w:cs="宋体"/>
          <w:spacing w:val="-1"/>
          <w:sz w:val="24"/>
          <w:szCs w:val="24"/>
        </w:rPr>
        <w:t>开户名称：中国管理现代化研究会</w:t>
      </w:r>
    </w:p>
    <w:p>
      <w:pPr>
        <w:spacing w:before="135" w:line="220" w:lineRule="auto"/>
        <w:ind w:left="519"/>
        <w:rPr>
          <w:rFonts w:ascii="宋体" w:hAnsi="宋体" w:eastAsia="宋体" w:cs="宋体"/>
          <w:sz w:val="24"/>
          <w:szCs w:val="24"/>
        </w:rPr>
      </w:pPr>
      <w:r>
        <w:rPr>
          <w:rFonts w:ascii="宋体" w:hAnsi="宋体" w:eastAsia="宋体" w:cs="宋体"/>
          <w:spacing w:val="-1"/>
          <w:sz w:val="24"/>
          <w:szCs w:val="24"/>
        </w:rPr>
        <w:t>开户银行：中国工商银行紫竹院支行</w:t>
      </w:r>
    </w:p>
    <w:p>
      <w:pPr>
        <w:spacing w:before="135" w:line="220" w:lineRule="auto"/>
        <w:ind w:left="519"/>
        <w:rPr>
          <w:rFonts w:ascii="宋体" w:hAnsi="宋体" w:eastAsia="宋体" w:cs="宋体"/>
          <w:sz w:val="24"/>
          <w:szCs w:val="24"/>
        </w:rPr>
      </w:pPr>
      <w:r>
        <w:rPr>
          <w:rFonts w:ascii="宋体" w:hAnsi="宋体" w:eastAsia="宋体" w:cs="宋体"/>
          <w:spacing w:val="-8"/>
          <w:sz w:val="24"/>
          <w:szCs w:val="24"/>
        </w:rPr>
        <w:t>银行账号：</w:t>
      </w:r>
      <w:r>
        <w:rPr>
          <w:rFonts w:ascii="宋体" w:hAnsi="宋体" w:eastAsia="宋体" w:cs="宋体"/>
          <w:spacing w:val="29"/>
          <w:sz w:val="24"/>
          <w:szCs w:val="24"/>
        </w:rPr>
        <w:t xml:space="preserve"> </w:t>
      </w:r>
      <w:r>
        <w:rPr>
          <w:rFonts w:ascii="宋体" w:hAnsi="宋体" w:eastAsia="宋体" w:cs="宋体"/>
          <w:b/>
          <w:bCs/>
          <w:spacing w:val="-8"/>
          <w:sz w:val="24"/>
          <w:szCs w:val="24"/>
        </w:rPr>
        <w:t>0200</w:t>
      </w:r>
      <w:r>
        <w:rPr>
          <w:rFonts w:ascii="宋体" w:hAnsi="宋体" w:eastAsia="宋体" w:cs="宋体"/>
          <w:spacing w:val="-8"/>
          <w:sz w:val="24"/>
          <w:szCs w:val="24"/>
        </w:rPr>
        <w:t xml:space="preserve"> </w:t>
      </w:r>
      <w:r>
        <w:rPr>
          <w:rFonts w:ascii="宋体" w:hAnsi="宋体" w:eastAsia="宋体" w:cs="宋体"/>
          <w:b/>
          <w:bCs/>
          <w:spacing w:val="-8"/>
          <w:sz w:val="24"/>
          <w:szCs w:val="24"/>
        </w:rPr>
        <w:t>0076</w:t>
      </w:r>
      <w:r>
        <w:rPr>
          <w:rFonts w:ascii="宋体" w:hAnsi="宋体" w:eastAsia="宋体" w:cs="宋体"/>
          <w:spacing w:val="12"/>
          <w:sz w:val="24"/>
          <w:szCs w:val="24"/>
        </w:rPr>
        <w:t xml:space="preserve"> </w:t>
      </w:r>
      <w:r>
        <w:rPr>
          <w:rFonts w:ascii="宋体" w:hAnsi="宋体" w:eastAsia="宋体" w:cs="宋体"/>
          <w:b/>
          <w:bCs/>
          <w:spacing w:val="-8"/>
          <w:sz w:val="24"/>
          <w:szCs w:val="24"/>
        </w:rPr>
        <w:t>0901</w:t>
      </w:r>
      <w:r>
        <w:rPr>
          <w:rFonts w:ascii="宋体" w:hAnsi="宋体" w:eastAsia="宋体" w:cs="宋体"/>
          <w:spacing w:val="-8"/>
          <w:sz w:val="24"/>
          <w:szCs w:val="24"/>
        </w:rPr>
        <w:t xml:space="preserve"> </w:t>
      </w:r>
      <w:r>
        <w:rPr>
          <w:rFonts w:ascii="宋体" w:hAnsi="宋体" w:eastAsia="宋体" w:cs="宋体"/>
          <w:b/>
          <w:bCs/>
          <w:spacing w:val="-9"/>
          <w:sz w:val="24"/>
          <w:szCs w:val="24"/>
        </w:rPr>
        <w:t>4444</w:t>
      </w:r>
      <w:r>
        <w:rPr>
          <w:rFonts w:ascii="宋体" w:hAnsi="宋体" w:eastAsia="宋体" w:cs="宋体"/>
          <w:spacing w:val="14"/>
          <w:sz w:val="24"/>
          <w:szCs w:val="24"/>
        </w:rPr>
        <w:t xml:space="preserve"> </w:t>
      </w:r>
      <w:r>
        <w:rPr>
          <w:rFonts w:ascii="宋体" w:hAnsi="宋体" w:eastAsia="宋体" w:cs="宋体"/>
          <w:b/>
          <w:bCs/>
          <w:spacing w:val="-9"/>
          <w:sz w:val="24"/>
          <w:szCs w:val="24"/>
        </w:rPr>
        <w:t>375</w:t>
      </w:r>
    </w:p>
    <w:p>
      <w:pPr>
        <w:spacing w:before="133" w:line="220" w:lineRule="auto"/>
        <w:jc w:val="right"/>
        <w:rPr>
          <w:rFonts w:ascii="宋体" w:hAnsi="宋体" w:eastAsia="宋体" w:cs="宋体"/>
          <w:sz w:val="24"/>
          <w:szCs w:val="24"/>
        </w:rPr>
      </w:pPr>
      <w:r>
        <w:rPr>
          <w:rFonts w:ascii="宋体" w:hAnsi="宋体" w:eastAsia="宋体" w:cs="宋体"/>
          <w:spacing w:val="-10"/>
          <w:sz w:val="24"/>
          <w:szCs w:val="24"/>
        </w:rPr>
        <w:t>注：汇款截止</w:t>
      </w:r>
      <w:r>
        <w:rPr>
          <w:rFonts w:ascii="宋体" w:hAnsi="宋体" w:eastAsia="宋体" w:cs="宋体"/>
          <w:spacing w:val="-47"/>
          <w:sz w:val="24"/>
          <w:szCs w:val="24"/>
        </w:rPr>
        <w:t xml:space="preserve"> </w:t>
      </w:r>
      <w:r>
        <w:rPr>
          <w:rFonts w:ascii="宋体" w:hAnsi="宋体" w:eastAsia="宋体" w:cs="宋体"/>
          <w:spacing w:val="-10"/>
          <w:sz w:val="24"/>
          <w:szCs w:val="24"/>
          <w:u w:val="single" w:color="auto"/>
        </w:rPr>
        <w:t>2024</w:t>
      </w:r>
      <w:r>
        <w:rPr>
          <w:rFonts w:ascii="宋体" w:hAnsi="宋体" w:eastAsia="宋体" w:cs="宋体"/>
          <w:spacing w:val="-49"/>
          <w:sz w:val="24"/>
          <w:szCs w:val="24"/>
          <w:u w:val="single" w:color="auto"/>
        </w:rPr>
        <w:t xml:space="preserve"> </w:t>
      </w:r>
      <w:r>
        <w:rPr>
          <w:rFonts w:ascii="宋体" w:hAnsi="宋体" w:eastAsia="宋体" w:cs="宋体"/>
          <w:spacing w:val="-10"/>
          <w:sz w:val="24"/>
          <w:szCs w:val="24"/>
          <w:u w:val="single" w:color="auto"/>
        </w:rPr>
        <w:t>年</w:t>
      </w:r>
      <w:r>
        <w:rPr>
          <w:rFonts w:ascii="宋体" w:hAnsi="宋体" w:eastAsia="宋体" w:cs="宋体"/>
          <w:spacing w:val="-46"/>
          <w:sz w:val="24"/>
          <w:szCs w:val="24"/>
          <w:u w:val="single" w:color="auto"/>
        </w:rPr>
        <w:t xml:space="preserve"> </w:t>
      </w:r>
      <w:r>
        <w:rPr>
          <w:rFonts w:ascii="宋体" w:hAnsi="宋体" w:eastAsia="宋体" w:cs="宋体"/>
          <w:spacing w:val="-10"/>
          <w:sz w:val="24"/>
          <w:szCs w:val="24"/>
          <w:u w:val="single" w:color="auto"/>
        </w:rPr>
        <w:t>5</w:t>
      </w:r>
      <w:r>
        <w:rPr>
          <w:rFonts w:ascii="宋体" w:hAnsi="宋体" w:eastAsia="宋体" w:cs="宋体"/>
          <w:spacing w:val="-45"/>
          <w:sz w:val="24"/>
          <w:szCs w:val="24"/>
          <w:u w:val="single" w:color="auto"/>
        </w:rPr>
        <w:t xml:space="preserve"> </w:t>
      </w:r>
      <w:r>
        <w:rPr>
          <w:rFonts w:ascii="宋体" w:hAnsi="宋体" w:eastAsia="宋体" w:cs="宋体"/>
          <w:spacing w:val="-10"/>
          <w:sz w:val="24"/>
          <w:szCs w:val="24"/>
          <w:u w:val="single" w:color="auto"/>
        </w:rPr>
        <w:t>月</w:t>
      </w:r>
      <w:r>
        <w:rPr>
          <w:rFonts w:ascii="宋体" w:hAnsi="宋体" w:eastAsia="宋体" w:cs="宋体"/>
          <w:spacing w:val="-48"/>
          <w:sz w:val="24"/>
          <w:szCs w:val="24"/>
          <w:u w:val="single" w:color="auto"/>
        </w:rPr>
        <w:t xml:space="preserve"> </w:t>
      </w:r>
      <w:r>
        <w:rPr>
          <w:rFonts w:ascii="宋体" w:hAnsi="宋体" w:eastAsia="宋体" w:cs="宋体"/>
          <w:spacing w:val="-10"/>
          <w:sz w:val="24"/>
          <w:szCs w:val="24"/>
          <w:u w:val="single" w:color="auto"/>
        </w:rPr>
        <w:t>20 日</w:t>
      </w:r>
      <w:r>
        <w:rPr>
          <w:rFonts w:ascii="宋体" w:hAnsi="宋体" w:eastAsia="宋体" w:cs="宋体"/>
          <w:spacing w:val="-10"/>
          <w:sz w:val="24"/>
          <w:szCs w:val="24"/>
        </w:rPr>
        <w:t>，以学校为单位缴费，可申请</w:t>
      </w:r>
      <w:r>
        <w:rPr>
          <w:rFonts w:ascii="宋体" w:hAnsi="宋体" w:eastAsia="宋体" w:cs="宋体"/>
          <w:spacing w:val="-11"/>
          <w:sz w:val="24"/>
          <w:szCs w:val="24"/>
        </w:rPr>
        <w:t>先开票后汇款。</w:t>
      </w:r>
    </w:p>
    <w:p>
      <w:pPr>
        <w:pStyle w:val="2"/>
        <w:spacing w:line="370" w:lineRule="auto"/>
      </w:pPr>
    </w:p>
    <w:p>
      <w:pPr>
        <w:spacing w:before="59" w:line="180" w:lineRule="auto"/>
        <w:ind w:left="4151"/>
        <w:rPr>
          <w:rFonts w:ascii="宋体" w:hAnsi="宋体" w:eastAsia="宋体" w:cs="宋体"/>
          <w:sz w:val="18"/>
          <w:szCs w:val="18"/>
        </w:rPr>
      </w:pPr>
      <w:r>
        <w:pict>
          <v:shape id="_x0000_s1029" o:spid="_x0000_s1029" o:spt="202" type="#_x0000_t202" style="position:absolute;left:0pt;margin-left:197.15pt;margin-top:4.65pt;height:8.1pt;width:24.35pt;z-index:251662336;mso-width-relative:page;mso-height-relative:page;" filled="f" stroked="f" coordsize="21600,21600">
            <v:path/>
            <v:fill on="f" focussize="0,0"/>
            <v:stroke on="f"/>
            <v:imagedata o:title=""/>
            <o:lock v:ext="edit" aspectratio="f"/>
            <v:textbox inset="0mm,0mm,0mm,0mm">
              <w:txbxContent>
                <w:p>
                  <w:pPr>
                    <w:spacing w:before="20" w:line="121"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2"/>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z w:val="18"/>
          <w:szCs w:val="18"/>
        </w:rPr>
        <w:t>5</w:t>
      </w:r>
    </w:p>
    <w:p>
      <w:pPr>
        <w:spacing w:line="180" w:lineRule="auto"/>
        <w:rPr>
          <w:rFonts w:ascii="宋体" w:hAnsi="宋体" w:eastAsia="宋体" w:cs="宋体"/>
          <w:sz w:val="18"/>
          <w:szCs w:val="18"/>
        </w:rPr>
        <w:sectPr>
          <w:headerReference r:id="rId8" w:type="default"/>
          <w:pgSz w:w="11907" w:h="16839"/>
          <w:pgMar w:top="1327" w:right="1709" w:bottom="0" w:left="1769" w:header="994" w:footer="0" w:gutter="0"/>
          <w:cols w:space="720" w:num="1"/>
        </w:sectPr>
      </w:pPr>
    </w:p>
    <w:p>
      <w:pPr>
        <w:spacing w:before="186" w:line="220" w:lineRule="auto"/>
        <w:ind w:left="46"/>
        <w:outlineLvl w:val="0"/>
        <w:rPr>
          <w:rFonts w:ascii="宋体" w:hAnsi="宋体" w:eastAsia="宋体" w:cs="宋体"/>
          <w:sz w:val="28"/>
          <w:szCs w:val="28"/>
        </w:rPr>
      </w:pPr>
      <w:r>
        <w:rPr>
          <w:rFonts w:ascii="宋体" w:hAnsi="宋体" w:eastAsia="宋体" w:cs="宋体"/>
          <w:b/>
          <w:bCs/>
          <w:spacing w:val="-5"/>
          <w:sz w:val="28"/>
          <w:szCs w:val="28"/>
        </w:rPr>
        <w:t>九、比赛平台</w:t>
      </w:r>
    </w:p>
    <w:p>
      <w:pPr>
        <w:spacing w:before="206" w:line="290" w:lineRule="auto"/>
        <w:ind w:left="38" w:firstLine="483"/>
        <w:rPr>
          <w:rFonts w:ascii="宋体" w:hAnsi="宋体" w:eastAsia="宋体" w:cs="宋体"/>
          <w:sz w:val="24"/>
          <w:szCs w:val="24"/>
        </w:rPr>
      </w:pPr>
      <w:r>
        <w:rPr>
          <w:rFonts w:ascii="宋体" w:hAnsi="宋体" w:eastAsia="宋体" w:cs="宋体"/>
          <w:spacing w:val="-4"/>
          <w:sz w:val="24"/>
          <w:szCs w:val="24"/>
        </w:rPr>
        <w:t>企业决策赛道采用</w:t>
      </w:r>
      <w:r>
        <w:rPr>
          <w:rFonts w:ascii="宋体" w:hAnsi="宋体" w:eastAsia="宋体" w:cs="宋体"/>
          <w:spacing w:val="-34"/>
          <w:sz w:val="24"/>
          <w:szCs w:val="24"/>
        </w:rPr>
        <w:t xml:space="preserve"> </w:t>
      </w:r>
      <w:r>
        <w:rPr>
          <w:rFonts w:ascii="宋体" w:hAnsi="宋体" w:eastAsia="宋体" w:cs="宋体"/>
          <w:spacing w:val="-4"/>
          <w:sz w:val="24"/>
          <w:szCs w:val="24"/>
        </w:rPr>
        <w:t>iBizSim</w:t>
      </w:r>
      <w:r>
        <w:rPr>
          <w:rFonts w:ascii="宋体" w:hAnsi="宋体" w:eastAsia="宋体" w:cs="宋体"/>
          <w:spacing w:val="-47"/>
          <w:sz w:val="24"/>
          <w:szCs w:val="24"/>
        </w:rPr>
        <w:t xml:space="preserve"> </w:t>
      </w:r>
      <w:r>
        <w:rPr>
          <w:rFonts w:ascii="宋体" w:hAnsi="宋体" w:eastAsia="宋体" w:cs="宋体"/>
          <w:spacing w:val="-4"/>
          <w:sz w:val="24"/>
          <w:szCs w:val="24"/>
        </w:rPr>
        <w:t>企业竞争模拟系统进行比赛。每个</w:t>
      </w:r>
      <w:r>
        <w:rPr>
          <w:rFonts w:ascii="宋体" w:hAnsi="宋体" w:eastAsia="宋体" w:cs="宋体"/>
          <w:spacing w:val="-5"/>
          <w:sz w:val="24"/>
          <w:szCs w:val="24"/>
        </w:rPr>
        <w:t xml:space="preserve">参赛团队代表 </w:t>
      </w:r>
      <w:r>
        <w:rPr>
          <w:rFonts w:ascii="宋体" w:hAnsi="宋体" w:eastAsia="宋体" w:cs="宋体"/>
          <w:spacing w:val="-16"/>
          <w:sz w:val="24"/>
          <w:szCs w:val="24"/>
        </w:rPr>
        <w:t>一个虚拟企业，</w:t>
      </w:r>
      <w:r>
        <w:rPr>
          <w:rFonts w:ascii="宋体" w:hAnsi="宋体" w:eastAsia="宋体" w:cs="宋体"/>
          <w:spacing w:val="34"/>
          <w:sz w:val="24"/>
          <w:szCs w:val="24"/>
        </w:rPr>
        <w:t xml:space="preserve"> </w:t>
      </w:r>
      <w:r>
        <w:rPr>
          <w:rFonts w:ascii="宋体" w:hAnsi="宋体" w:eastAsia="宋体" w:cs="宋体"/>
          <w:spacing w:val="-16"/>
          <w:sz w:val="24"/>
          <w:szCs w:val="24"/>
        </w:rPr>
        <w:t>在变化多端的经营环境里，</w:t>
      </w:r>
      <w:r>
        <w:rPr>
          <w:rFonts w:ascii="宋体" w:hAnsi="宋体" w:eastAsia="宋体" w:cs="宋体"/>
          <w:spacing w:val="33"/>
          <w:sz w:val="24"/>
          <w:szCs w:val="24"/>
        </w:rPr>
        <w:t xml:space="preserve"> </w:t>
      </w:r>
      <w:r>
        <w:rPr>
          <w:rFonts w:ascii="宋体" w:hAnsi="宋体" w:eastAsia="宋体" w:cs="宋体"/>
          <w:spacing w:val="-16"/>
          <w:sz w:val="24"/>
          <w:szCs w:val="24"/>
        </w:rPr>
        <w:t>面对多个竞争对手，</w:t>
      </w:r>
      <w:r>
        <w:rPr>
          <w:rFonts w:ascii="宋体" w:hAnsi="宋体" w:eastAsia="宋体" w:cs="宋体"/>
          <w:spacing w:val="37"/>
          <w:sz w:val="24"/>
          <w:szCs w:val="24"/>
        </w:rPr>
        <w:t xml:space="preserve"> </w:t>
      </w:r>
      <w:r>
        <w:rPr>
          <w:rFonts w:ascii="宋体" w:hAnsi="宋体" w:eastAsia="宋体" w:cs="宋体"/>
          <w:spacing w:val="-16"/>
          <w:sz w:val="24"/>
          <w:szCs w:val="24"/>
        </w:rPr>
        <w:t>正确制定企业的 经营决策， 达到企业的战略目标；</w:t>
      </w:r>
      <w:r>
        <w:rPr>
          <w:rFonts w:ascii="宋体" w:hAnsi="宋体" w:eastAsia="宋体" w:cs="宋体"/>
          <w:spacing w:val="56"/>
          <w:sz w:val="24"/>
          <w:szCs w:val="24"/>
        </w:rPr>
        <w:t xml:space="preserve"> </w:t>
      </w:r>
      <w:r>
        <w:rPr>
          <w:rFonts w:ascii="宋体" w:hAnsi="宋体" w:eastAsia="宋体" w:cs="宋体"/>
          <w:spacing w:val="-16"/>
          <w:sz w:val="24"/>
          <w:szCs w:val="24"/>
        </w:rPr>
        <w:t>决策模拟按期（季度）</w:t>
      </w:r>
      <w:r>
        <w:rPr>
          <w:rFonts w:ascii="宋体" w:hAnsi="宋体" w:eastAsia="宋体" w:cs="宋体"/>
          <w:spacing w:val="-32"/>
          <w:sz w:val="24"/>
          <w:szCs w:val="24"/>
        </w:rPr>
        <w:t xml:space="preserve"> </w:t>
      </w:r>
      <w:r>
        <w:rPr>
          <w:rFonts w:ascii="宋体" w:hAnsi="宋体" w:eastAsia="宋体" w:cs="宋体"/>
          <w:spacing w:val="-16"/>
          <w:sz w:val="24"/>
          <w:szCs w:val="24"/>
        </w:rPr>
        <w:t xml:space="preserve">进行， </w:t>
      </w:r>
      <w:r>
        <w:rPr>
          <w:rFonts w:ascii="宋体" w:hAnsi="宋体" w:eastAsia="宋体" w:cs="宋体"/>
          <w:spacing w:val="-17"/>
          <w:sz w:val="24"/>
          <w:szCs w:val="24"/>
        </w:rPr>
        <w:t xml:space="preserve">各公司需要在制 </w:t>
      </w:r>
      <w:r>
        <w:rPr>
          <w:rFonts w:ascii="宋体" w:hAnsi="宋体" w:eastAsia="宋体" w:cs="宋体"/>
          <w:spacing w:val="-13"/>
          <w:sz w:val="24"/>
          <w:szCs w:val="24"/>
        </w:rPr>
        <w:t>定长期战略规划的基础上， 在每季度初制订本季度的经营决策， 包括生产、运输、</w:t>
      </w:r>
      <w:r>
        <w:rPr>
          <w:rFonts w:ascii="宋体" w:hAnsi="宋体" w:eastAsia="宋体" w:cs="宋体"/>
          <w:sz w:val="24"/>
          <w:szCs w:val="24"/>
        </w:rPr>
        <w:t xml:space="preserve"> </w:t>
      </w:r>
      <w:r>
        <w:rPr>
          <w:rFonts w:ascii="宋体" w:hAnsi="宋体" w:eastAsia="宋体" w:cs="宋体"/>
          <w:spacing w:val="-3"/>
          <w:sz w:val="24"/>
          <w:szCs w:val="24"/>
        </w:rPr>
        <w:t>市场营销、财务管理、人力资源管理、研究开发、战略发展等方面。软件</w:t>
      </w:r>
      <w:r>
        <w:rPr>
          <w:rFonts w:ascii="宋体" w:hAnsi="宋体" w:eastAsia="宋体" w:cs="宋体"/>
          <w:spacing w:val="-4"/>
          <w:sz w:val="24"/>
          <w:szCs w:val="24"/>
        </w:rPr>
        <w:t xml:space="preserve">根据各 </w:t>
      </w:r>
      <w:r>
        <w:rPr>
          <w:rFonts w:ascii="宋体" w:hAnsi="宋体" w:eastAsia="宋体" w:cs="宋体"/>
          <w:spacing w:val="-6"/>
          <w:sz w:val="24"/>
          <w:szCs w:val="24"/>
        </w:rPr>
        <w:t>企业在多个方面的经营业绩评定综合成绩。各项指标的权重依</w:t>
      </w:r>
      <w:r>
        <w:rPr>
          <w:rFonts w:ascii="宋体" w:hAnsi="宋体" w:eastAsia="宋体" w:cs="宋体"/>
          <w:spacing w:val="-7"/>
          <w:sz w:val="24"/>
          <w:szCs w:val="24"/>
        </w:rPr>
        <w:t>赖模拟场景， 在模 拟规则中发布。比赛结束后，</w:t>
      </w:r>
      <w:r>
        <w:rPr>
          <w:rFonts w:ascii="宋体" w:hAnsi="宋体" w:eastAsia="宋体" w:cs="宋体"/>
          <w:spacing w:val="34"/>
          <w:sz w:val="24"/>
          <w:szCs w:val="24"/>
        </w:rPr>
        <w:t xml:space="preserve"> </w:t>
      </w:r>
      <w:r>
        <w:rPr>
          <w:rFonts w:ascii="宋体" w:hAnsi="宋体" w:eastAsia="宋体" w:cs="宋体"/>
          <w:spacing w:val="-7"/>
          <w:sz w:val="24"/>
          <w:szCs w:val="24"/>
        </w:rPr>
        <w:t>依据最后一期的综合</w:t>
      </w:r>
      <w:r>
        <w:rPr>
          <w:rFonts w:ascii="宋体" w:hAnsi="宋体" w:eastAsia="宋体" w:cs="宋体"/>
          <w:spacing w:val="-8"/>
          <w:sz w:val="24"/>
          <w:szCs w:val="24"/>
        </w:rPr>
        <w:t xml:space="preserve">成绩排出名次。系统综合评价 </w:t>
      </w:r>
      <w:r>
        <w:rPr>
          <w:rFonts w:ascii="宋体" w:hAnsi="宋体" w:eastAsia="宋体" w:cs="宋体"/>
          <w:spacing w:val="-10"/>
          <w:sz w:val="24"/>
          <w:szCs w:val="24"/>
        </w:rPr>
        <w:t>指标包括： 本期利润、市场占有率、累计纳税、累计分红、净资产、人均利润</w:t>
      </w:r>
      <w:r>
        <w:rPr>
          <w:rFonts w:ascii="宋体" w:hAnsi="宋体" w:eastAsia="宋体" w:cs="宋体"/>
          <w:spacing w:val="-11"/>
          <w:sz w:val="24"/>
          <w:szCs w:val="24"/>
        </w:rPr>
        <w:t>率、</w:t>
      </w:r>
      <w:r>
        <w:rPr>
          <w:rFonts w:ascii="宋体" w:hAnsi="宋体" w:eastAsia="宋体" w:cs="宋体"/>
          <w:sz w:val="24"/>
          <w:szCs w:val="24"/>
        </w:rPr>
        <w:t xml:space="preserve"> </w:t>
      </w:r>
      <w:r>
        <w:rPr>
          <w:rFonts w:ascii="宋体" w:hAnsi="宋体" w:eastAsia="宋体" w:cs="宋体"/>
          <w:spacing w:val="-6"/>
          <w:sz w:val="24"/>
          <w:szCs w:val="24"/>
        </w:rPr>
        <w:t>资本利润率。</w:t>
      </w:r>
      <w:r>
        <w:rPr>
          <w:rFonts w:ascii="宋体" w:hAnsi="宋体" w:eastAsia="宋体" w:cs="宋体"/>
          <w:spacing w:val="78"/>
          <w:sz w:val="24"/>
          <w:szCs w:val="24"/>
        </w:rPr>
        <w:t xml:space="preserve"> </w:t>
      </w:r>
      <w:r>
        <w:rPr>
          <w:rFonts w:ascii="宋体" w:hAnsi="宋体" w:eastAsia="宋体" w:cs="宋体"/>
          <w:spacing w:val="-6"/>
          <w:sz w:val="24"/>
          <w:szCs w:val="24"/>
        </w:rPr>
        <w:t>比赛</w:t>
      </w:r>
      <w:r>
        <w:rPr>
          <w:rFonts w:ascii="宋体" w:hAnsi="宋体" w:eastAsia="宋体" w:cs="宋体"/>
          <w:spacing w:val="-45"/>
          <w:sz w:val="24"/>
          <w:szCs w:val="24"/>
        </w:rPr>
        <w:t xml:space="preserve"> </w:t>
      </w:r>
      <w:r>
        <w:rPr>
          <w:rFonts w:ascii="宋体" w:hAnsi="宋体" w:eastAsia="宋体" w:cs="宋体"/>
          <w:spacing w:val="-6"/>
          <w:sz w:val="24"/>
          <w:szCs w:val="24"/>
        </w:rPr>
        <w:t>7+1</w:t>
      </w:r>
      <w:r>
        <w:rPr>
          <w:rFonts w:ascii="宋体" w:hAnsi="宋体" w:eastAsia="宋体" w:cs="宋体"/>
          <w:spacing w:val="-50"/>
          <w:sz w:val="24"/>
          <w:szCs w:val="24"/>
        </w:rPr>
        <w:t xml:space="preserve"> </w:t>
      </w:r>
      <w:r>
        <w:rPr>
          <w:rFonts w:ascii="宋体" w:hAnsi="宋体" w:eastAsia="宋体" w:cs="宋体"/>
          <w:spacing w:val="-6"/>
          <w:sz w:val="24"/>
          <w:szCs w:val="24"/>
        </w:rPr>
        <w:t>赛制，比赛网址</w:t>
      </w:r>
      <w:r>
        <w:rPr>
          <w:rFonts w:ascii="宋体" w:hAnsi="宋体" w:eastAsia="宋体" w:cs="宋体"/>
          <w:spacing w:val="-53"/>
          <w:sz w:val="24"/>
          <w:szCs w:val="24"/>
        </w:rPr>
        <w:t xml:space="preserve"> </w:t>
      </w:r>
      <w:r>
        <w:fldChar w:fldCharType="begin"/>
      </w:r>
      <w:r>
        <w:instrText xml:space="preserve"> HYPERLINK "http://www.ibizsim.cn" </w:instrText>
      </w:r>
      <w:r>
        <w:fldChar w:fldCharType="separate"/>
      </w:r>
      <w:r>
        <w:rPr>
          <w:rFonts w:ascii="宋体" w:hAnsi="宋体" w:eastAsia="宋体" w:cs="宋体"/>
          <w:spacing w:val="-6"/>
          <w:sz w:val="24"/>
          <w:szCs w:val="24"/>
        </w:rPr>
        <w:t>http://www.ibizsim.cn</w:t>
      </w:r>
      <w:r>
        <w:rPr>
          <w:rFonts w:ascii="宋体" w:hAnsi="宋体" w:eastAsia="宋体" w:cs="宋体"/>
          <w:spacing w:val="-6"/>
          <w:sz w:val="24"/>
          <w:szCs w:val="24"/>
        </w:rPr>
        <w:fldChar w:fldCharType="end"/>
      </w:r>
      <w:r>
        <w:rPr>
          <w:rFonts w:ascii="宋体" w:hAnsi="宋体" w:eastAsia="宋体" w:cs="宋体"/>
          <w:spacing w:val="-6"/>
          <w:sz w:val="24"/>
          <w:szCs w:val="24"/>
        </w:rPr>
        <w:t>。</w:t>
      </w:r>
    </w:p>
    <w:p>
      <w:pPr>
        <w:spacing w:before="108" w:line="290" w:lineRule="auto"/>
        <w:ind w:left="37" w:right="18" w:firstLine="484"/>
        <w:rPr>
          <w:rFonts w:ascii="宋体" w:hAnsi="宋体" w:eastAsia="宋体" w:cs="宋体"/>
          <w:sz w:val="24"/>
          <w:szCs w:val="24"/>
        </w:rPr>
      </w:pPr>
      <w:r>
        <w:rPr>
          <w:rFonts w:ascii="宋体" w:hAnsi="宋体" w:eastAsia="宋体" w:cs="宋体"/>
          <w:spacing w:val="-4"/>
          <w:sz w:val="24"/>
          <w:szCs w:val="24"/>
        </w:rPr>
        <w:t>企业运营赛道采用BizWar 企业经营竞争模拟软件进行比赛。在</w:t>
      </w:r>
      <w:r>
        <w:rPr>
          <w:rFonts w:ascii="宋体" w:hAnsi="宋体" w:eastAsia="宋体" w:cs="宋体"/>
          <w:spacing w:val="-5"/>
          <w:sz w:val="24"/>
          <w:szCs w:val="24"/>
        </w:rPr>
        <w:t>商业环境中，</w:t>
      </w:r>
      <w:r>
        <w:rPr>
          <w:rFonts w:ascii="宋体" w:hAnsi="宋体" w:eastAsia="宋体" w:cs="宋体"/>
          <w:sz w:val="24"/>
          <w:szCs w:val="24"/>
        </w:rPr>
        <w:t xml:space="preserve"> </w:t>
      </w:r>
      <w:r>
        <w:rPr>
          <w:rFonts w:ascii="宋体" w:hAnsi="宋体" w:eastAsia="宋体" w:cs="宋体"/>
          <w:spacing w:val="-13"/>
          <w:sz w:val="24"/>
          <w:szCs w:val="24"/>
        </w:rPr>
        <w:t>每个参赛团队代表一个虚拟企业参与市场竞争，</w:t>
      </w:r>
      <w:r>
        <w:rPr>
          <w:rFonts w:ascii="宋体" w:hAnsi="宋体" w:eastAsia="宋体" w:cs="宋体"/>
          <w:spacing w:val="50"/>
          <w:sz w:val="24"/>
          <w:szCs w:val="24"/>
        </w:rPr>
        <w:t xml:space="preserve"> </w:t>
      </w:r>
      <w:r>
        <w:rPr>
          <w:rFonts w:ascii="宋体" w:hAnsi="宋体" w:eastAsia="宋体" w:cs="宋体"/>
          <w:spacing w:val="-13"/>
          <w:sz w:val="24"/>
          <w:szCs w:val="24"/>
        </w:rPr>
        <w:t>企业运营按期（季度）</w:t>
      </w:r>
      <w:r>
        <w:rPr>
          <w:rFonts w:ascii="宋体" w:hAnsi="宋体" w:eastAsia="宋体" w:cs="宋体"/>
          <w:spacing w:val="-37"/>
          <w:sz w:val="24"/>
          <w:szCs w:val="24"/>
        </w:rPr>
        <w:t xml:space="preserve"> </w:t>
      </w:r>
      <w:r>
        <w:rPr>
          <w:rFonts w:ascii="宋体" w:hAnsi="宋体" w:eastAsia="宋体" w:cs="宋体"/>
          <w:spacing w:val="-13"/>
          <w:sz w:val="24"/>
          <w:szCs w:val="24"/>
        </w:rPr>
        <w:t>进行， 各</w:t>
      </w:r>
      <w:r>
        <w:rPr>
          <w:rFonts w:ascii="宋体" w:hAnsi="宋体" w:eastAsia="宋体" w:cs="宋体"/>
          <w:sz w:val="24"/>
          <w:szCs w:val="24"/>
        </w:rPr>
        <w:t xml:space="preserve"> </w:t>
      </w:r>
      <w:r>
        <w:rPr>
          <w:rFonts w:ascii="宋体" w:hAnsi="宋体" w:eastAsia="宋体" w:cs="宋体"/>
          <w:spacing w:val="-9"/>
          <w:sz w:val="24"/>
          <w:szCs w:val="24"/>
        </w:rPr>
        <w:t>公司需要在期初，</w:t>
      </w:r>
      <w:r>
        <w:rPr>
          <w:rFonts w:ascii="宋体" w:hAnsi="宋体" w:eastAsia="宋体" w:cs="宋体"/>
          <w:spacing w:val="-46"/>
          <w:sz w:val="24"/>
          <w:szCs w:val="24"/>
        </w:rPr>
        <w:t xml:space="preserve"> </w:t>
      </w:r>
      <w:r>
        <w:rPr>
          <w:rFonts w:ascii="宋体" w:hAnsi="宋体" w:eastAsia="宋体" w:cs="宋体"/>
          <w:spacing w:val="-9"/>
          <w:sz w:val="24"/>
          <w:szCs w:val="24"/>
        </w:rPr>
        <w:t>制订本季度的经营决策，</w:t>
      </w:r>
      <w:r>
        <w:rPr>
          <w:rFonts w:ascii="宋体" w:hAnsi="宋体" w:eastAsia="宋体" w:cs="宋体"/>
          <w:spacing w:val="40"/>
          <w:sz w:val="24"/>
          <w:szCs w:val="24"/>
        </w:rPr>
        <w:t xml:space="preserve"> </w:t>
      </w:r>
      <w:r>
        <w:rPr>
          <w:rFonts w:ascii="宋体" w:hAnsi="宋体" w:eastAsia="宋体" w:cs="宋体"/>
          <w:spacing w:val="-9"/>
          <w:sz w:val="24"/>
          <w:szCs w:val="24"/>
        </w:rPr>
        <w:t>包括</w:t>
      </w:r>
      <w:r>
        <w:rPr>
          <w:rFonts w:ascii="宋体" w:hAnsi="宋体" w:eastAsia="宋体" w:cs="宋体"/>
          <w:spacing w:val="-10"/>
          <w:sz w:val="24"/>
          <w:szCs w:val="24"/>
        </w:rPr>
        <w:t>产品研发、财务管理、经销商管</w:t>
      </w:r>
      <w:r>
        <w:rPr>
          <w:rFonts w:ascii="宋体" w:hAnsi="宋体" w:eastAsia="宋体" w:cs="宋体"/>
          <w:sz w:val="24"/>
          <w:szCs w:val="24"/>
        </w:rPr>
        <w:t xml:space="preserve"> </w:t>
      </w:r>
      <w:r>
        <w:rPr>
          <w:rFonts w:ascii="宋体" w:hAnsi="宋体" w:eastAsia="宋体" w:cs="宋体"/>
          <w:spacing w:val="-3"/>
          <w:sz w:val="24"/>
          <w:szCs w:val="24"/>
        </w:rPr>
        <w:t>理、工人管理、生产管理、采购管理、库存管理、运输交货管理等内容。企业经</w:t>
      </w:r>
      <w:r>
        <w:rPr>
          <w:rFonts w:ascii="宋体" w:hAnsi="宋体" w:eastAsia="宋体" w:cs="宋体"/>
          <w:spacing w:val="10"/>
          <w:sz w:val="24"/>
          <w:szCs w:val="24"/>
        </w:rPr>
        <w:t xml:space="preserve"> </w:t>
      </w:r>
      <w:r>
        <w:rPr>
          <w:rFonts w:ascii="宋体" w:hAnsi="宋体" w:eastAsia="宋体" w:cs="宋体"/>
          <w:spacing w:val="-6"/>
          <w:sz w:val="24"/>
          <w:szCs w:val="24"/>
        </w:rPr>
        <w:t>营时应发挥管理团队的集体智慧与创造精神， 追求企业的长期效益最大化。软件</w:t>
      </w:r>
      <w:r>
        <w:rPr>
          <w:rFonts w:ascii="宋体" w:hAnsi="宋体" w:eastAsia="宋体" w:cs="宋体"/>
          <w:spacing w:val="1"/>
          <w:sz w:val="24"/>
          <w:szCs w:val="24"/>
        </w:rPr>
        <w:t xml:space="preserve"> </w:t>
      </w:r>
      <w:r>
        <w:rPr>
          <w:rFonts w:ascii="宋体" w:hAnsi="宋体" w:eastAsia="宋体" w:cs="宋体"/>
          <w:spacing w:val="-8"/>
          <w:sz w:val="24"/>
          <w:szCs w:val="24"/>
        </w:rPr>
        <w:t>评定指标包括：</w:t>
      </w:r>
      <w:r>
        <w:rPr>
          <w:rFonts w:ascii="宋体" w:hAnsi="宋体" w:eastAsia="宋体" w:cs="宋体"/>
          <w:spacing w:val="64"/>
          <w:sz w:val="24"/>
          <w:szCs w:val="24"/>
        </w:rPr>
        <w:t xml:space="preserve"> </w:t>
      </w:r>
      <w:r>
        <w:rPr>
          <w:rFonts w:ascii="宋体" w:hAnsi="宋体" w:eastAsia="宋体" w:cs="宋体"/>
          <w:spacing w:val="-8"/>
          <w:sz w:val="24"/>
          <w:szCs w:val="24"/>
        </w:rPr>
        <w:t>上期分数、普通股股东权益、本期销售收入、本期净利润、本期</w:t>
      </w:r>
      <w:r>
        <w:rPr>
          <w:rFonts w:ascii="宋体" w:hAnsi="宋体" w:eastAsia="宋体" w:cs="宋体"/>
          <w:sz w:val="24"/>
          <w:szCs w:val="24"/>
        </w:rPr>
        <w:t xml:space="preserve"> </w:t>
      </w:r>
      <w:r>
        <w:rPr>
          <w:rFonts w:ascii="宋体" w:hAnsi="宋体" w:eastAsia="宋体" w:cs="宋体"/>
          <w:spacing w:val="-3"/>
          <w:sz w:val="24"/>
          <w:szCs w:val="24"/>
        </w:rPr>
        <w:t>人均净利润、本期投资回报率、累积纳税、累积普通股股利等。各项指标的权重</w:t>
      </w:r>
      <w:r>
        <w:rPr>
          <w:rFonts w:ascii="宋体" w:hAnsi="宋体" w:eastAsia="宋体" w:cs="宋体"/>
          <w:spacing w:val="9"/>
          <w:sz w:val="24"/>
          <w:szCs w:val="24"/>
        </w:rPr>
        <w:t xml:space="preserve"> </w:t>
      </w:r>
      <w:r>
        <w:rPr>
          <w:rFonts w:ascii="宋体" w:hAnsi="宋体" w:eastAsia="宋体" w:cs="宋体"/>
          <w:spacing w:val="-12"/>
          <w:sz w:val="24"/>
          <w:szCs w:val="24"/>
        </w:rPr>
        <w:t>依赖模拟情景，</w:t>
      </w:r>
      <w:r>
        <w:rPr>
          <w:rFonts w:ascii="宋体" w:hAnsi="宋体" w:eastAsia="宋体" w:cs="宋体"/>
          <w:spacing w:val="50"/>
          <w:sz w:val="24"/>
          <w:szCs w:val="24"/>
        </w:rPr>
        <w:t xml:space="preserve"> </w:t>
      </w:r>
      <w:r>
        <w:rPr>
          <w:rFonts w:ascii="宋体" w:hAnsi="宋体" w:eastAsia="宋体" w:cs="宋体"/>
          <w:spacing w:val="-12"/>
          <w:sz w:val="24"/>
          <w:szCs w:val="24"/>
        </w:rPr>
        <w:t>并在模拟规则中发布。比赛结束后，</w:t>
      </w:r>
      <w:r>
        <w:rPr>
          <w:rFonts w:ascii="宋体" w:hAnsi="宋体" w:eastAsia="宋体" w:cs="宋体"/>
          <w:spacing w:val="34"/>
          <w:sz w:val="24"/>
          <w:szCs w:val="24"/>
        </w:rPr>
        <w:t xml:space="preserve"> </w:t>
      </w:r>
      <w:r>
        <w:rPr>
          <w:rFonts w:ascii="宋体" w:hAnsi="宋体" w:eastAsia="宋体" w:cs="宋体"/>
          <w:spacing w:val="-12"/>
          <w:sz w:val="24"/>
          <w:szCs w:val="24"/>
        </w:rPr>
        <w:t>依据最后一期的综合成绩排</w:t>
      </w:r>
      <w:r>
        <w:rPr>
          <w:rFonts w:ascii="宋体" w:hAnsi="宋体" w:eastAsia="宋体" w:cs="宋体"/>
          <w:sz w:val="24"/>
          <w:szCs w:val="24"/>
        </w:rPr>
        <w:t xml:space="preserve"> </w:t>
      </w:r>
      <w:r>
        <w:rPr>
          <w:rFonts w:ascii="宋体" w:hAnsi="宋体" w:eastAsia="宋体" w:cs="宋体"/>
          <w:spacing w:val="-1"/>
          <w:sz w:val="24"/>
          <w:szCs w:val="24"/>
        </w:rPr>
        <w:t>出名次。比赛</w:t>
      </w:r>
      <w:r>
        <w:rPr>
          <w:rFonts w:ascii="宋体" w:hAnsi="宋体" w:eastAsia="宋体" w:cs="宋体"/>
          <w:spacing w:val="-45"/>
          <w:sz w:val="24"/>
          <w:szCs w:val="24"/>
        </w:rPr>
        <w:t xml:space="preserve"> </w:t>
      </w:r>
      <w:r>
        <w:rPr>
          <w:rFonts w:ascii="宋体" w:hAnsi="宋体" w:eastAsia="宋体" w:cs="宋体"/>
          <w:spacing w:val="-1"/>
          <w:sz w:val="24"/>
          <w:szCs w:val="24"/>
        </w:rPr>
        <w:t>7+1</w:t>
      </w:r>
      <w:r>
        <w:rPr>
          <w:rFonts w:ascii="宋体" w:hAnsi="宋体" w:eastAsia="宋体" w:cs="宋体"/>
          <w:spacing w:val="-50"/>
          <w:sz w:val="24"/>
          <w:szCs w:val="24"/>
        </w:rPr>
        <w:t xml:space="preserve"> </w:t>
      </w:r>
      <w:r>
        <w:rPr>
          <w:rFonts w:ascii="宋体" w:hAnsi="宋体" w:eastAsia="宋体" w:cs="宋体"/>
          <w:spacing w:val="-1"/>
          <w:sz w:val="24"/>
          <w:szCs w:val="24"/>
        </w:rPr>
        <w:t>赛制，比赛网址</w:t>
      </w:r>
      <w:r>
        <w:rPr>
          <w:rFonts w:ascii="宋体" w:hAnsi="宋体" w:eastAsia="宋体" w:cs="宋体"/>
          <w:spacing w:val="-53"/>
          <w:sz w:val="24"/>
          <w:szCs w:val="24"/>
        </w:rPr>
        <w:t xml:space="preserve"> </w:t>
      </w:r>
      <w:r>
        <w:fldChar w:fldCharType="begin"/>
      </w:r>
      <w:r>
        <w:instrText xml:space="preserve"> HYPERLINK "http://www.bizwar.cn" </w:instrText>
      </w:r>
      <w:r>
        <w:fldChar w:fldCharType="separate"/>
      </w:r>
      <w:r>
        <w:rPr>
          <w:rFonts w:ascii="宋体" w:hAnsi="宋体" w:eastAsia="宋体" w:cs="宋体"/>
          <w:spacing w:val="-1"/>
          <w:sz w:val="24"/>
          <w:szCs w:val="24"/>
        </w:rPr>
        <w:t>http://www.bizwar</w:t>
      </w:r>
      <w:r>
        <w:rPr>
          <w:rFonts w:ascii="宋体" w:hAnsi="宋体" w:eastAsia="宋体" w:cs="宋体"/>
          <w:spacing w:val="-2"/>
          <w:sz w:val="24"/>
          <w:szCs w:val="24"/>
        </w:rPr>
        <w:t>.cn</w:t>
      </w:r>
      <w:r>
        <w:rPr>
          <w:rFonts w:ascii="宋体" w:hAnsi="宋体" w:eastAsia="宋体" w:cs="宋体"/>
          <w:spacing w:val="-2"/>
          <w:sz w:val="24"/>
          <w:szCs w:val="24"/>
        </w:rPr>
        <w:fldChar w:fldCharType="end"/>
      </w:r>
      <w:r>
        <w:rPr>
          <w:rFonts w:ascii="宋体" w:hAnsi="宋体" w:eastAsia="宋体" w:cs="宋体"/>
          <w:spacing w:val="-2"/>
          <w:sz w:val="24"/>
          <w:szCs w:val="24"/>
        </w:rPr>
        <w:t>。</w:t>
      </w:r>
    </w:p>
    <w:p>
      <w:pPr>
        <w:spacing w:before="108" w:line="289" w:lineRule="auto"/>
        <w:ind w:left="38" w:right="84" w:firstLine="481"/>
        <w:rPr>
          <w:rFonts w:ascii="宋体" w:hAnsi="宋体" w:eastAsia="宋体" w:cs="宋体"/>
          <w:sz w:val="24"/>
          <w:szCs w:val="24"/>
        </w:rPr>
      </w:pPr>
      <w:r>
        <w:rPr>
          <w:rFonts w:ascii="宋体" w:hAnsi="宋体" w:eastAsia="宋体" w:cs="宋体"/>
          <w:spacing w:val="-1"/>
          <w:sz w:val="24"/>
          <w:szCs w:val="24"/>
        </w:rPr>
        <w:t>人力资源决策赛道采用</w:t>
      </w:r>
      <w:r>
        <w:rPr>
          <w:rFonts w:ascii="宋体" w:hAnsi="宋体" w:eastAsia="宋体" w:cs="宋体"/>
          <w:spacing w:val="-53"/>
          <w:sz w:val="24"/>
          <w:szCs w:val="24"/>
        </w:rPr>
        <w:t xml:space="preserve"> </w:t>
      </w:r>
      <w:r>
        <w:rPr>
          <w:rFonts w:ascii="宋体" w:hAnsi="宋体" w:eastAsia="宋体" w:cs="宋体"/>
          <w:spacing w:val="-1"/>
          <w:sz w:val="24"/>
          <w:szCs w:val="24"/>
        </w:rPr>
        <w:t>hrbizsim 人力资源决策模</w:t>
      </w:r>
      <w:r>
        <w:rPr>
          <w:rFonts w:ascii="宋体" w:hAnsi="宋体" w:eastAsia="宋体" w:cs="宋体"/>
          <w:spacing w:val="-2"/>
          <w:sz w:val="24"/>
          <w:szCs w:val="24"/>
        </w:rPr>
        <w:t>拟训练系统。每个参赛团</w:t>
      </w:r>
      <w:r>
        <w:rPr>
          <w:rFonts w:ascii="宋体" w:hAnsi="宋体" w:eastAsia="宋体" w:cs="宋体"/>
          <w:sz w:val="24"/>
          <w:szCs w:val="24"/>
        </w:rPr>
        <w:t xml:space="preserve"> </w:t>
      </w:r>
      <w:r>
        <w:rPr>
          <w:rFonts w:ascii="宋体" w:hAnsi="宋体" w:eastAsia="宋体" w:cs="宋体"/>
          <w:spacing w:val="-18"/>
          <w:sz w:val="24"/>
          <w:szCs w:val="24"/>
        </w:rPr>
        <w:t>队代表一个虚拟企业，</w:t>
      </w:r>
      <w:r>
        <w:rPr>
          <w:rFonts w:ascii="宋体" w:hAnsi="宋体" w:eastAsia="宋体" w:cs="宋体"/>
          <w:spacing w:val="52"/>
          <w:sz w:val="24"/>
          <w:szCs w:val="24"/>
        </w:rPr>
        <w:t xml:space="preserve"> </w:t>
      </w:r>
      <w:r>
        <w:rPr>
          <w:rFonts w:ascii="宋体" w:hAnsi="宋体" w:eastAsia="宋体" w:cs="宋体"/>
          <w:spacing w:val="-18"/>
          <w:sz w:val="24"/>
          <w:szCs w:val="24"/>
        </w:rPr>
        <w:t>决策模拟按期（月份）</w:t>
      </w:r>
      <w:r>
        <w:rPr>
          <w:rFonts w:ascii="宋体" w:hAnsi="宋体" w:eastAsia="宋体" w:cs="宋体"/>
          <w:spacing w:val="-34"/>
          <w:sz w:val="24"/>
          <w:szCs w:val="24"/>
        </w:rPr>
        <w:t xml:space="preserve"> </w:t>
      </w:r>
      <w:r>
        <w:rPr>
          <w:rFonts w:ascii="宋体" w:hAnsi="宋体" w:eastAsia="宋体" w:cs="宋体"/>
          <w:spacing w:val="-18"/>
          <w:sz w:val="24"/>
          <w:szCs w:val="24"/>
        </w:rPr>
        <w:t>进行， 各公司在月份初，</w:t>
      </w:r>
      <w:r>
        <w:rPr>
          <w:rFonts w:ascii="宋体" w:hAnsi="宋体" w:eastAsia="宋体" w:cs="宋体"/>
          <w:spacing w:val="55"/>
          <w:sz w:val="24"/>
          <w:szCs w:val="24"/>
        </w:rPr>
        <w:t xml:space="preserve"> </w:t>
      </w:r>
      <w:r>
        <w:rPr>
          <w:rFonts w:ascii="宋体" w:hAnsi="宋体" w:eastAsia="宋体" w:cs="宋体"/>
          <w:spacing w:val="-18"/>
          <w:sz w:val="24"/>
          <w:szCs w:val="24"/>
        </w:rPr>
        <w:t>需要</w:t>
      </w:r>
      <w:r>
        <w:rPr>
          <w:rFonts w:ascii="宋体" w:hAnsi="宋体" w:eastAsia="宋体" w:cs="宋体"/>
          <w:spacing w:val="-19"/>
          <w:sz w:val="24"/>
          <w:szCs w:val="24"/>
        </w:rPr>
        <w:t>制订</w:t>
      </w:r>
      <w:r>
        <w:rPr>
          <w:rFonts w:ascii="宋体" w:hAnsi="宋体" w:eastAsia="宋体" w:cs="宋体"/>
          <w:sz w:val="24"/>
          <w:szCs w:val="24"/>
        </w:rPr>
        <w:t xml:space="preserve"> </w:t>
      </w:r>
      <w:r>
        <w:rPr>
          <w:rFonts w:ascii="宋体" w:hAnsi="宋体" w:eastAsia="宋体" w:cs="宋体"/>
          <w:spacing w:val="-8"/>
          <w:sz w:val="24"/>
          <w:szCs w:val="24"/>
        </w:rPr>
        <w:t>本月份的经营决策，</w:t>
      </w:r>
      <w:r>
        <w:rPr>
          <w:rFonts w:ascii="宋体" w:hAnsi="宋体" w:eastAsia="宋体" w:cs="宋体"/>
          <w:spacing w:val="63"/>
          <w:sz w:val="24"/>
          <w:szCs w:val="24"/>
        </w:rPr>
        <w:t xml:space="preserve"> </w:t>
      </w:r>
      <w:r>
        <w:rPr>
          <w:rFonts w:ascii="宋体" w:hAnsi="宋体" w:eastAsia="宋体" w:cs="宋体"/>
          <w:spacing w:val="-8"/>
          <w:sz w:val="24"/>
          <w:szCs w:val="24"/>
        </w:rPr>
        <w:t>包括人力资源规划、薪酬设计、招聘、培训、人员调配、绩</w:t>
      </w:r>
      <w:r>
        <w:rPr>
          <w:rFonts w:ascii="宋体" w:hAnsi="宋体" w:eastAsia="宋体" w:cs="宋体"/>
          <w:sz w:val="24"/>
          <w:szCs w:val="24"/>
        </w:rPr>
        <w:t xml:space="preserve"> </w:t>
      </w:r>
      <w:r>
        <w:rPr>
          <w:rFonts w:ascii="宋体" w:hAnsi="宋体" w:eastAsia="宋体" w:cs="宋体"/>
          <w:spacing w:val="-3"/>
          <w:sz w:val="24"/>
          <w:szCs w:val="24"/>
        </w:rPr>
        <w:t>效管理、财务管理和运营管理等方面。软件根据各企业在多个方面的经营业绩评</w:t>
      </w:r>
      <w:r>
        <w:rPr>
          <w:rFonts w:ascii="宋体" w:hAnsi="宋体" w:eastAsia="宋体" w:cs="宋体"/>
          <w:spacing w:val="8"/>
          <w:sz w:val="24"/>
          <w:szCs w:val="24"/>
        </w:rPr>
        <w:t xml:space="preserve"> </w:t>
      </w:r>
      <w:r>
        <w:rPr>
          <w:rFonts w:ascii="宋体" w:hAnsi="宋体" w:eastAsia="宋体" w:cs="宋体"/>
          <w:sz w:val="24"/>
          <w:szCs w:val="24"/>
        </w:rPr>
        <w:t>定综合成绩。具体包含以下指标：上期分数、</w:t>
      </w:r>
      <w:r>
        <w:rPr>
          <w:rFonts w:ascii="宋体" w:hAnsi="宋体" w:eastAsia="宋体" w:cs="宋体"/>
          <w:spacing w:val="-1"/>
          <w:sz w:val="24"/>
          <w:szCs w:val="24"/>
        </w:rPr>
        <w:t>普通 股股东权益、本期净利润、</w:t>
      </w:r>
      <w:r>
        <w:rPr>
          <w:rFonts w:ascii="宋体" w:hAnsi="宋体" w:eastAsia="宋体" w:cs="宋体"/>
          <w:sz w:val="24"/>
          <w:szCs w:val="24"/>
        </w:rPr>
        <w:t xml:space="preserve"> </w:t>
      </w:r>
      <w:r>
        <w:rPr>
          <w:rFonts w:ascii="宋体" w:hAnsi="宋体" w:eastAsia="宋体" w:cs="宋体"/>
          <w:spacing w:val="-1"/>
          <w:sz w:val="24"/>
          <w:szCs w:val="24"/>
        </w:rPr>
        <w:t>每元工资净利润、本期人均净利润、员工留存率、生产效率、产</w:t>
      </w:r>
      <w:r>
        <w:rPr>
          <w:rFonts w:ascii="宋体" w:hAnsi="宋体" w:eastAsia="宋体" w:cs="宋体"/>
          <w:spacing w:val="50"/>
          <w:sz w:val="24"/>
          <w:szCs w:val="24"/>
        </w:rPr>
        <w:t xml:space="preserve"> </w:t>
      </w:r>
      <w:r>
        <w:rPr>
          <w:rFonts w:ascii="宋体" w:hAnsi="宋体" w:eastAsia="宋体" w:cs="宋体"/>
          <w:spacing w:val="-2"/>
          <w:sz w:val="24"/>
          <w:szCs w:val="24"/>
        </w:rPr>
        <w:t>品合格率。各</w:t>
      </w:r>
      <w:r>
        <w:rPr>
          <w:rFonts w:ascii="宋体" w:hAnsi="宋体" w:eastAsia="宋体" w:cs="宋体"/>
          <w:sz w:val="24"/>
          <w:szCs w:val="24"/>
        </w:rPr>
        <w:t xml:space="preserve"> </w:t>
      </w:r>
      <w:r>
        <w:rPr>
          <w:rFonts w:ascii="宋体" w:hAnsi="宋体" w:eastAsia="宋体" w:cs="宋体"/>
          <w:spacing w:val="-12"/>
          <w:sz w:val="24"/>
          <w:szCs w:val="24"/>
        </w:rPr>
        <w:t>项指标的权重依赖模拟情景，</w:t>
      </w:r>
      <w:r>
        <w:rPr>
          <w:rFonts w:ascii="宋体" w:hAnsi="宋体" w:eastAsia="宋体" w:cs="宋体"/>
          <w:spacing w:val="49"/>
          <w:sz w:val="24"/>
          <w:szCs w:val="24"/>
        </w:rPr>
        <w:t xml:space="preserve"> </w:t>
      </w:r>
      <w:r>
        <w:rPr>
          <w:rFonts w:ascii="宋体" w:hAnsi="宋体" w:eastAsia="宋体" w:cs="宋体"/>
          <w:spacing w:val="-12"/>
          <w:sz w:val="24"/>
          <w:szCs w:val="24"/>
        </w:rPr>
        <w:t>在模拟规则中发布。比赛结束后，</w:t>
      </w:r>
      <w:r>
        <w:rPr>
          <w:rFonts w:ascii="宋体" w:hAnsi="宋体" w:eastAsia="宋体" w:cs="宋体"/>
          <w:spacing w:val="34"/>
          <w:sz w:val="24"/>
          <w:szCs w:val="24"/>
        </w:rPr>
        <w:t xml:space="preserve"> </w:t>
      </w:r>
      <w:r>
        <w:rPr>
          <w:rFonts w:ascii="宋体" w:hAnsi="宋体" w:eastAsia="宋体" w:cs="宋体"/>
          <w:spacing w:val="-12"/>
          <w:sz w:val="24"/>
          <w:szCs w:val="24"/>
        </w:rPr>
        <w:t>依据最后一期的</w:t>
      </w:r>
      <w:r>
        <w:rPr>
          <w:rFonts w:ascii="宋体" w:hAnsi="宋体" w:eastAsia="宋体" w:cs="宋体"/>
          <w:sz w:val="24"/>
          <w:szCs w:val="24"/>
        </w:rPr>
        <w:t xml:space="preserve"> </w:t>
      </w:r>
      <w:r>
        <w:rPr>
          <w:rFonts w:ascii="宋体" w:hAnsi="宋体" w:eastAsia="宋体" w:cs="宋体"/>
          <w:spacing w:val="1"/>
          <w:sz w:val="24"/>
          <w:szCs w:val="24"/>
        </w:rPr>
        <w:t>综合成绩排出名次。比赛采用</w:t>
      </w:r>
      <w:r>
        <w:rPr>
          <w:rFonts w:ascii="宋体" w:hAnsi="宋体" w:eastAsia="宋体" w:cs="宋体"/>
          <w:spacing w:val="-45"/>
          <w:sz w:val="24"/>
          <w:szCs w:val="24"/>
        </w:rPr>
        <w:t xml:space="preserve"> </w:t>
      </w:r>
      <w:r>
        <w:rPr>
          <w:rFonts w:ascii="宋体" w:hAnsi="宋体" w:eastAsia="宋体" w:cs="宋体"/>
          <w:spacing w:val="1"/>
          <w:sz w:val="24"/>
          <w:szCs w:val="24"/>
        </w:rPr>
        <w:t>5+1</w:t>
      </w:r>
      <w:r>
        <w:rPr>
          <w:rFonts w:ascii="宋体" w:hAnsi="宋体" w:eastAsia="宋体" w:cs="宋体"/>
          <w:spacing w:val="-50"/>
          <w:sz w:val="24"/>
          <w:szCs w:val="24"/>
        </w:rPr>
        <w:t xml:space="preserve"> </w:t>
      </w:r>
      <w:r>
        <w:rPr>
          <w:rFonts w:ascii="宋体" w:hAnsi="宋体" w:eastAsia="宋体" w:cs="宋体"/>
          <w:spacing w:val="1"/>
          <w:sz w:val="24"/>
          <w:szCs w:val="24"/>
        </w:rPr>
        <w:t>赛制，比赛网站</w:t>
      </w:r>
      <w:r>
        <w:fldChar w:fldCharType="begin"/>
      </w:r>
      <w:r>
        <w:instrText xml:space="preserve"> HYPERLINK "http://www.hrbizsim.cn"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/www.hrbizsim.cn</w:t>
      </w:r>
      <w:r>
        <w:rPr>
          <w:rFonts w:ascii="宋体" w:hAnsi="宋体" w:eastAsia="宋体" w:cs="宋体"/>
          <w:sz w:val="24"/>
          <w:szCs w:val="24"/>
        </w:rPr>
        <w:fldChar w:fldCharType="end"/>
      </w:r>
      <w:r>
        <w:rPr>
          <w:rFonts w:ascii="宋体" w:hAnsi="宋体" w:eastAsia="宋体" w:cs="宋体"/>
          <w:sz w:val="24"/>
          <w:szCs w:val="24"/>
        </w:rPr>
        <w:t>。</w:t>
      </w:r>
    </w:p>
    <w:p>
      <w:pPr>
        <w:spacing w:before="112" w:line="285" w:lineRule="auto"/>
        <w:ind w:left="37" w:right="83" w:firstLine="482"/>
        <w:rPr>
          <w:rFonts w:ascii="宋体" w:hAnsi="宋体" w:eastAsia="宋体" w:cs="宋体"/>
          <w:sz w:val="24"/>
          <w:szCs w:val="24"/>
        </w:rPr>
      </w:pPr>
      <w:r>
        <w:rPr>
          <w:rFonts w:ascii="宋体" w:hAnsi="宋体" w:eastAsia="宋体" w:cs="宋体"/>
          <w:spacing w:val="-6"/>
          <w:sz w:val="24"/>
          <w:szCs w:val="24"/>
        </w:rPr>
        <w:t>数智商业沙盘赛道采用</w:t>
      </w:r>
      <w:r>
        <w:rPr>
          <w:rFonts w:ascii="宋体" w:hAnsi="宋体" w:eastAsia="宋体" w:cs="宋体"/>
          <w:spacing w:val="-48"/>
          <w:sz w:val="24"/>
          <w:szCs w:val="24"/>
        </w:rPr>
        <w:t xml:space="preserve"> </w:t>
      </w:r>
      <w:r>
        <w:rPr>
          <w:rFonts w:ascii="宋体" w:hAnsi="宋体" w:eastAsia="宋体" w:cs="宋体"/>
          <w:spacing w:val="-6"/>
          <w:sz w:val="24"/>
          <w:szCs w:val="24"/>
        </w:rPr>
        <w:t>BizSand</w:t>
      </w:r>
      <w:r>
        <w:rPr>
          <w:rFonts w:ascii="宋体" w:hAnsi="宋体" w:eastAsia="宋体" w:cs="宋体"/>
          <w:spacing w:val="-49"/>
          <w:sz w:val="24"/>
          <w:szCs w:val="24"/>
        </w:rPr>
        <w:t xml:space="preserve"> </w:t>
      </w:r>
      <w:r>
        <w:rPr>
          <w:rFonts w:ascii="宋体" w:hAnsi="宋体" w:eastAsia="宋体" w:cs="宋体"/>
          <w:spacing w:val="-6"/>
          <w:sz w:val="24"/>
          <w:szCs w:val="24"/>
        </w:rPr>
        <w:t>数智商业经营模拟软件，</w:t>
      </w:r>
      <w:r>
        <w:rPr>
          <w:rFonts w:ascii="宋体" w:hAnsi="宋体" w:eastAsia="宋体" w:cs="宋体"/>
          <w:spacing w:val="-28"/>
          <w:sz w:val="24"/>
          <w:szCs w:val="24"/>
        </w:rPr>
        <w:t xml:space="preserve"> </w:t>
      </w:r>
      <w:r>
        <w:rPr>
          <w:rFonts w:ascii="宋体" w:hAnsi="宋体" w:eastAsia="宋体" w:cs="宋体"/>
          <w:spacing w:val="-6"/>
          <w:sz w:val="24"/>
          <w:szCs w:val="24"/>
        </w:rPr>
        <w:t>每个参赛团队代表</w:t>
      </w:r>
      <w:r>
        <w:rPr>
          <w:rFonts w:ascii="宋体" w:hAnsi="宋体" w:eastAsia="宋体" w:cs="宋体"/>
          <w:sz w:val="24"/>
          <w:szCs w:val="24"/>
        </w:rPr>
        <w:t xml:space="preserve"> </w:t>
      </w:r>
      <w:r>
        <w:rPr>
          <w:rFonts w:ascii="宋体" w:hAnsi="宋体" w:eastAsia="宋体" w:cs="宋体"/>
          <w:spacing w:val="-8"/>
          <w:sz w:val="24"/>
          <w:szCs w:val="24"/>
        </w:rPr>
        <w:t>一个虚拟企业，</w:t>
      </w:r>
      <w:r>
        <w:rPr>
          <w:rFonts w:ascii="宋体" w:hAnsi="宋体" w:eastAsia="宋体" w:cs="宋体"/>
          <w:spacing w:val="49"/>
          <w:sz w:val="24"/>
          <w:szCs w:val="24"/>
        </w:rPr>
        <w:t xml:space="preserve"> </w:t>
      </w:r>
      <w:r>
        <w:rPr>
          <w:rFonts w:ascii="宋体" w:hAnsi="宋体" w:eastAsia="宋体" w:cs="宋体"/>
          <w:spacing w:val="-8"/>
          <w:sz w:val="24"/>
          <w:szCs w:val="24"/>
        </w:rPr>
        <w:t>数智商业经营赛道从系统第</w:t>
      </w:r>
      <w:r>
        <w:rPr>
          <w:rFonts w:ascii="宋体" w:hAnsi="宋体" w:eastAsia="宋体" w:cs="宋体"/>
          <w:spacing w:val="-47"/>
          <w:sz w:val="24"/>
          <w:szCs w:val="24"/>
        </w:rPr>
        <w:t xml:space="preserve"> </w:t>
      </w:r>
      <w:r>
        <w:rPr>
          <w:rFonts w:ascii="宋体" w:hAnsi="宋体" w:eastAsia="宋体" w:cs="宋体"/>
          <w:spacing w:val="-8"/>
          <w:sz w:val="24"/>
          <w:szCs w:val="24"/>
        </w:rPr>
        <w:t>2</w:t>
      </w:r>
      <w:r>
        <w:rPr>
          <w:rFonts w:ascii="宋体" w:hAnsi="宋体" w:eastAsia="宋体" w:cs="宋体"/>
          <w:spacing w:val="-49"/>
          <w:sz w:val="24"/>
          <w:szCs w:val="24"/>
        </w:rPr>
        <w:t xml:space="preserve"> </w:t>
      </w:r>
      <w:r>
        <w:rPr>
          <w:rFonts w:ascii="宋体" w:hAnsi="宋体" w:eastAsia="宋体" w:cs="宋体"/>
          <w:spacing w:val="-8"/>
          <w:sz w:val="24"/>
          <w:szCs w:val="24"/>
        </w:rPr>
        <w:t>年（Y2Q1）或第</w:t>
      </w:r>
      <w:r>
        <w:rPr>
          <w:rFonts w:ascii="宋体" w:hAnsi="宋体" w:eastAsia="宋体" w:cs="宋体"/>
          <w:spacing w:val="-46"/>
          <w:sz w:val="24"/>
          <w:szCs w:val="24"/>
        </w:rPr>
        <w:t xml:space="preserve"> </w:t>
      </w:r>
      <w:r>
        <w:rPr>
          <w:rFonts w:ascii="宋体" w:hAnsi="宋体" w:eastAsia="宋体" w:cs="宋体"/>
          <w:spacing w:val="-8"/>
          <w:sz w:val="24"/>
          <w:szCs w:val="24"/>
        </w:rPr>
        <w:t>3</w:t>
      </w:r>
      <w:r>
        <w:rPr>
          <w:rFonts w:ascii="宋体" w:hAnsi="宋体" w:eastAsia="宋体" w:cs="宋体"/>
          <w:spacing w:val="-50"/>
          <w:sz w:val="24"/>
          <w:szCs w:val="24"/>
        </w:rPr>
        <w:t xml:space="preserve"> </w:t>
      </w:r>
      <w:r>
        <w:rPr>
          <w:rFonts w:ascii="宋体" w:hAnsi="宋体" w:eastAsia="宋体" w:cs="宋体"/>
          <w:spacing w:val="-8"/>
          <w:sz w:val="24"/>
          <w:szCs w:val="24"/>
        </w:rPr>
        <w:t>年（Y3Q1）开始</w:t>
      </w:r>
      <w:r>
        <w:rPr>
          <w:rFonts w:ascii="宋体" w:hAnsi="宋体" w:eastAsia="宋体" w:cs="宋体"/>
          <w:sz w:val="24"/>
          <w:szCs w:val="24"/>
        </w:rPr>
        <w:t xml:space="preserve"> </w:t>
      </w:r>
      <w:r>
        <w:rPr>
          <w:rFonts w:ascii="宋体" w:hAnsi="宋体" w:eastAsia="宋体" w:cs="宋体"/>
          <w:spacing w:val="-12"/>
          <w:sz w:val="24"/>
          <w:szCs w:val="24"/>
        </w:rPr>
        <w:t>模拟， 采用</w:t>
      </w:r>
      <w:r>
        <w:rPr>
          <w:rFonts w:ascii="宋体" w:hAnsi="宋体" w:eastAsia="宋体" w:cs="宋体"/>
          <w:spacing w:val="-46"/>
          <w:sz w:val="24"/>
          <w:szCs w:val="24"/>
        </w:rPr>
        <w:t xml:space="preserve"> </w:t>
      </w:r>
      <w:r>
        <w:rPr>
          <w:rFonts w:ascii="宋体" w:hAnsi="宋体" w:eastAsia="宋体" w:cs="宋体"/>
          <w:spacing w:val="-12"/>
          <w:sz w:val="24"/>
          <w:szCs w:val="24"/>
        </w:rPr>
        <w:t>3</w:t>
      </w:r>
      <w:r>
        <w:rPr>
          <w:rFonts w:ascii="宋体" w:hAnsi="宋体" w:eastAsia="宋体" w:cs="宋体"/>
          <w:spacing w:val="-49"/>
          <w:sz w:val="24"/>
          <w:szCs w:val="24"/>
        </w:rPr>
        <w:t xml:space="preserve"> </w:t>
      </w:r>
      <w:r>
        <w:rPr>
          <w:rFonts w:ascii="宋体" w:hAnsi="宋体" w:eastAsia="宋体" w:cs="宋体"/>
          <w:spacing w:val="-12"/>
          <w:sz w:val="24"/>
          <w:szCs w:val="24"/>
        </w:rPr>
        <w:t>年</w:t>
      </w:r>
      <w:r>
        <w:rPr>
          <w:rFonts w:ascii="宋体" w:hAnsi="宋体" w:eastAsia="宋体" w:cs="宋体"/>
          <w:spacing w:val="-33"/>
          <w:sz w:val="24"/>
          <w:szCs w:val="24"/>
        </w:rPr>
        <w:t xml:space="preserve"> </w:t>
      </w:r>
      <w:r>
        <w:rPr>
          <w:rFonts w:ascii="宋体" w:hAnsi="宋体" w:eastAsia="宋体" w:cs="宋体"/>
          <w:spacing w:val="-12"/>
          <w:sz w:val="24"/>
          <w:szCs w:val="24"/>
        </w:rPr>
        <w:t>12</w:t>
      </w:r>
      <w:r>
        <w:rPr>
          <w:rFonts w:ascii="宋体" w:hAnsi="宋体" w:eastAsia="宋体" w:cs="宋体"/>
          <w:spacing w:val="-47"/>
          <w:sz w:val="24"/>
          <w:szCs w:val="24"/>
        </w:rPr>
        <w:t xml:space="preserve"> </w:t>
      </w:r>
      <w:r>
        <w:rPr>
          <w:rFonts w:ascii="宋体" w:hAnsi="宋体" w:eastAsia="宋体" w:cs="宋体"/>
          <w:spacing w:val="-12"/>
          <w:sz w:val="24"/>
          <w:szCs w:val="24"/>
        </w:rPr>
        <w:t>期或</w:t>
      </w:r>
      <w:r>
        <w:rPr>
          <w:rFonts w:ascii="宋体" w:hAnsi="宋体" w:eastAsia="宋体" w:cs="宋体"/>
          <w:spacing w:val="-48"/>
          <w:sz w:val="24"/>
          <w:szCs w:val="24"/>
        </w:rPr>
        <w:t xml:space="preserve"> </w:t>
      </w:r>
      <w:r>
        <w:rPr>
          <w:rFonts w:ascii="宋体" w:hAnsi="宋体" w:eastAsia="宋体" w:cs="宋体"/>
          <w:spacing w:val="-12"/>
          <w:sz w:val="24"/>
          <w:szCs w:val="24"/>
        </w:rPr>
        <w:t>2</w:t>
      </w:r>
      <w:r>
        <w:rPr>
          <w:rFonts w:ascii="宋体" w:hAnsi="宋体" w:eastAsia="宋体" w:cs="宋体"/>
          <w:spacing w:val="-50"/>
          <w:sz w:val="24"/>
          <w:szCs w:val="24"/>
        </w:rPr>
        <w:t xml:space="preserve"> </w:t>
      </w:r>
      <w:r>
        <w:rPr>
          <w:rFonts w:ascii="宋体" w:hAnsi="宋体" w:eastAsia="宋体" w:cs="宋体"/>
          <w:spacing w:val="-12"/>
          <w:sz w:val="24"/>
          <w:szCs w:val="24"/>
        </w:rPr>
        <w:t>年</w:t>
      </w:r>
      <w:r>
        <w:rPr>
          <w:rFonts w:ascii="宋体" w:hAnsi="宋体" w:eastAsia="宋体" w:cs="宋体"/>
          <w:spacing w:val="-49"/>
          <w:sz w:val="24"/>
          <w:szCs w:val="24"/>
        </w:rPr>
        <w:t xml:space="preserve"> </w:t>
      </w:r>
      <w:r>
        <w:rPr>
          <w:rFonts w:ascii="宋体" w:hAnsi="宋体" w:eastAsia="宋体" w:cs="宋体"/>
          <w:spacing w:val="-12"/>
          <w:sz w:val="24"/>
          <w:szCs w:val="24"/>
        </w:rPr>
        <w:t>8</w:t>
      </w:r>
      <w:r>
        <w:rPr>
          <w:rFonts w:ascii="宋体" w:hAnsi="宋体" w:eastAsia="宋体" w:cs="宋体"/>
          <w:spacing w:val="-48"/>
          <w:sz w:val="24"/>
          <w:szCs w:val="24"/>
        </w:rPr>
        <w:t xml:space="preserve"> </w:t>
      </w:r>
      <w:r>
        <w:rPr>
          <w:rFonts w:ascii="宋体" w:hAnsi="宋体" w:eastAsia="宋体" w:cs="宋体"/>
          <w:spacing w:val="-12"/>
          <w:sz w:val="24"/>
          <w:szCs w:val="24"/>
        </w:rPr>
        <w:t>期赛制， 在系统第</w:t>
      </w:r>
      <w:r>
        <w:rPr>
          <w:rFonts w:ascii="宋体" w:hAnsi="宋体" w:eastAsia="宋体" w:cs="宋体"/>
          <w:spacing w:val="-33"/>
          <w:sz w:val="24"/>
          <w:szCs w:val="24"/>
        </w:rPr>
        <w:t xml:space="preserve"> </w:t>
      </w:r>
      <w:r>
        <w:rPr>
          <w:rFonts w:ascii="宋体" w:hAnsi="宋体" w:eastAsia="宋体" w:cs="宋体"/>
          <w:spacing w:val="-12"/>
          <w:sz w:val="24"/>
          <w:szCs w:val="24"/>
        </w:rPr>
        <w:t>16</w:t>
      </w:r>
      <w:r>
        <w:rPr>
          <w:rFonts w:ascii="宋体" w:hAnsi="宋体" w:eastAsia="宋体" w:cs="宋体"/>
          <w:spacing w:val="-47"/>
          <w:sz w:val="24"/>
          <w:szCs w:val="24"/>
        </w:rPr>
        <w:t xml:space="preserve"> </w:t>
      </w:r>
      <w:r>
        <w:rPr>
          <w:rFonts w:ascii="宋体" w:hAnsi="宋体" w:eastAsia="宋体" w:cs="宋体"/>
          <w:spacing w:val="-12"/>
          <w:sz w:val="24"/>
          <w:szCs w:val="24"/>
        </w:rPr>
        <w:t>期（Y4Q4）后根</w:t>
      </w:r>
      <w:r>
        <w:rPr>
          <w:rFonts w:ascii="宋体" w:hAnsi="宋体" w:eastAsia="宋体" w:cs="宋体"/>
          <w:spacing w:val="-13"/>
          <w:sz w:val="24"/>
          <w:szCs w:val="24"/>
        </w:rPr>
        <w:t>据系统评分</w:t>
      </w:r>
      <w:r>
        <w:rPr>
          <w:rFonts w:ascii="宋体" w:hAnsi="宋体" w:eastAsia="宋体" w:cs="宋体"/>
          <w:sz w:val="24"/>
          <w:szCs w:val="24"/>
        </w:rPr>
        <w:t xml:space="preserve"> </w:t>
      </w:r>
      <w:r>
        <w:rPr>
          <w:rFonts w:ascii="宋体" w:hAnsi="宋体" w:eastAsia="宋体" w:cs="宋体"/>
          <w:spacing w:val="-2"/>
          <w:sz w:val="24"/>
          <w:szCs w:val="24"/>
        </w:rPr>
        <w:t>所得成绩进行判定。系统综合评价指标包括所有占领的销售市场、第 16</w:t>
      </w:r>
      <w:r>
        <w:rPr>
          <w:rFonts w:ascii="宋体" w:hAnsi="宋体" w:eastAsia="宋体" w:cs="宋体"/>
          <w:spacing w:val="-23"/>
          <w:sz w:val="24"/>
          <w:szCs w:val="24"/>
        </w:rPr>
        <w:t xml:space="preserve"> </w:t>
      </w:r>
      <w:r>
        <w:rPr>
          <w:rFonts w:ascii="宋体" w:hAnsi="宋体" w:eastAsia="宋体" w:cs="宋体"/>
          <w:spacing w:val="-2"/>
          <w:sz w:val="24"/>
          <w:szCs w:val="24"/>
        </w:rPr>
        <w:t>期各区</w:t>
      </w:r>
      <w:r>
        <w:rPr>
          <w:rFonts w:ascii="宋体" w:hAnsi="宋体" w:eastAsia="宋体" w:cs="宋体"/>
          <w:sz w:val="24"/>
          <w:szCs w:val="24"/>
        </w:rPr>
        <w:t xml:space="preserve"> </w:t>
      </w:r>
      <w:r>
        <w:rPr>
          <w:rFonts w:ascii="宋体" w:hAnsi="宋体" w:eastAsia="宋体" w:cs="宋体"/>
          <w:spacing w:val="-5"/>
          <w:sz w:val="24"/>
          <w:szCs w:val="24"/>
        </w:rPr>
        <w:t>域开设的商店（每个）</w:t>
      </w:r>
      <w:r>
        <w:rPr>
          <w:rFonts w:ascii="宋体" w:hAnsi="宋体" w:eastAsia="宋体" w:cs="宋体"/>
          <w:spacing w:val="-42"/>
          <w:sz w:val="24"/>
          <w:szCs w:val="24"/>
        </w:rPr>
        <w:t xml:space="preserve"> </w:t>
      </w:r>
      <w:r>
        <w:rPr>
          <w:rFonts w:ascii="宋体" w:hAnsi="宋体" w:eastAsia="宋体" w:cs="宋体"/>
          <w:spacing w:val="-5"/>
          <w:sz w:val="24"/>
          <w:szCs w:val="24"/>
        </w:rPr>
        <w:t>、各区域销售总额排名、未归还基金贷款、经营中追</w:t>
      </w:r>
      <w:r>
        <w:rPr>
          <w:rFonts w:ascii="宋体" w:hAnsi="宋体" w:eastAsia="宋体" w:cs="宋体"/>
          <w:spacing w:val="-6"/>
          <w:sz w:val="24"/>
          <w:szCs w:val="24"/>
        </w:rPr>
        <w:t>加股</w:t>
      </w:r>
      <w:r>
        <w:rPr>
          <w:rFonts w:ascii="宋体" w:hAnsi="宋体" w:eastAsia="宋体" w:cs="宋体"/>
          <w:sz w:val="24"/>
          <w:szCs w:val="24"/>
        </w:rPr>
        <w:t xml:space="preserve"> 东资金等多项得分或扣分指标。比赛网址</w:t>
      </w:r>
      <w:r>
        <w:rPr>
          <w:rFonts w:ascii="宋体" w:hAnsi="宋体" w:eastAsia="宋体" w:cs="宋体"/>
          <w:spacing w:val="-53"/>
          <w:sz w:val="24"/>
          <w:szCs w:val="24"/>
        </w:rPr>
        <w:t xml:space="preserve"> </w:t>
      </w:r>
      <w:r>
        <w:fldChar w:fldCharType="begin"/>
      </w:r>
      <w:r>
        <w:instrText xml:space="preserve"> HYPERLINK "http://www.bizsand.cn" </w:instrText>
      </w:r>
      <w:r>
        <w:fldChar w:fldCharType="separate"/>
      </w:r>
      <w:r>
        <w:rPr>
          <w:rFonts w:ascii="宋体" w:hAnsi="宋体" w:eastAsia="宋体" w:cs="宋体"/>
          <w:sz w:val="24"/>
          <w:szCs w:val="24"/>
        </w:rPr>
        <w:t>http:/</w:t>
      </w:r>
      <w:r>
        <w:rPr>
          <w:rFonts w:ascii="宋体" w:hAnsi="宋体" w:eastAsia="宋体" w:cs="宋体"/>
          <w:spacing w:val="-1"/>
          <w:sz w:val="24"/>
          <w:szCs w:val="24"/>
        </w:rPr>
        <w:t>/www.bizsand.cn</w:t>
      </w:r>
      <w:r>
        <w:rPr>
          <w:rFonts w:ascii="宋体" w:hAnsi="宋体" w:eastAsia="宋体" w:cs="宋体"/>
          <w:spacing w:val="-1"/>
          <w:sz w:val="24"/>
          <w:szCs w:val="24"/>
        </w:rPr>
        <w:fldChar w:fldCharType="end"/>
      </w:r>
      <w:r>
        <w:rPr>
          <w:rFonts w:ascii="宋体" w:hAnsi="宋体" w:eastAsia="宋体" w:cs="宋体"/>
          <w:spacing w:val="-1"/>
          <w:sz w:val="24"/>
          <w:szCs w:val="24"/>
        </w:rPr>
        <w:t>。</w:t>
      </w:r>
    </w:p>
    <w:p>
      <w:pPr>
        <w:spacing w:before="111" w:line="259" w:lineRule="auto"/>
        <w:ind w:left="41" w:right="86" w:firstLine="480"/>
        <w:rPr>
          <w:rFonts w:ascii="宋体" w:hAnsi="宋体" w:eastAsia="宋体" w:cs="宋体"/>
          <w:sz w:val="24"/>
          <w:szCs w:val="24"/>
        </w:rPr>
      </w:pPr>
      <w:r>
        <w:rPr>
          <w:rFonts w:ascii="宋体" w:hAnsi="宋体" w:eastAsia="宋体" w:cs="宋体"/>
          <w:spacing w:val="-6"/>
          <w:sz w:val="24"/>
          <w:szCs w:val="24"/>
        </w:rPr>
        <w:t>北京金益博文科技有限公司提供竞赛软件和技术支持，</w:t>
      </w:r>
      <w:r>
        <w:rPr>
          <w:rFonts w:ascii="宋体" w:hAnsi="宋体" w:eastAsia="宋体" w:cs="宋体"/>
          <w:spacing w:val="-24"/>
          <w:sz w:val="24"/>
          <w:szCs w:val="24"/>
        </w:rPr>
        <w:t xml:space="preserve"> </w:t>
      </w:r>
      <w:r>
        <w:rPr>
          <w:rFonts w:ascii="宋体" w:hAnsi="宋体" w:eastAsia="宋体" w:cs="宋体"/>
          <w:spacing w:val="-6"/>
          <w:sz w:val="24"/>
          <w:szCs w:val="24"/>
        </w:rPr>
        <w:t>各参赛高校可以申请</w:t>
      </w:r>
      <w:r>
        <w:rPr>
          <w:rFonts w:ascii="宋体" w:hAnsi="宋体" w:eastAsia="宋体" w:cs="宋体"/>
          <w:sz w:val="24"/>
          <w:szCs w:val="24"/>
        </w:rPr>
        <w:t xml:space="preserve"> </w:t>
      </w:r>
      <w:r>
        <w:rPr>
          <w:rFonts w:ascii="宋体" w:hAnsi="宋体" w:eastAsia="宋体" w:cs="宋体"/>
          <w:spacing w:val="-1"/>
          <w:sz w:val="24"/>
          <w:szCs w:val="24"/>
        </w:rPr>
        <w:t>软件管理员账号组织校内赛，软件账号有效期</w:t>
      </w:r>
      <w:r>
        <w:rPr>
          <w:rFonts w:ascii="宋体" w:hAnsi="宋体" w:eastAsia="宋体" w:cs="宋体"/>
          <w:spacing w:val="-45"/>
          <w:sz w:val="24"/>
          <w:szCs w:val="24"/>
        </w:rPr>
        <w:t xml:space="preserve"> </w:t>
      </w:r>
      <w:r>
        <w:rPr>
          <w:rFonts w:ascii="宋体" w:hAnsi="宋体" w:eastAsia="宋体" w:cs="宋体"/>
          <w:spacing w:val="-1"/>
          <w:sz w:val="24"/>
          <w:szCs w:val="24"/>
        </w:rPr>
        <w:t>30</w:t>
      </w:r>
      <w:r>
        <w:rPr>
          <w:rFonts w:ascii="宋体" w:hAnsi="宋体" w:eastAsia="宋体" w:cs="宋体"/>
          <w:spacing w:val="-46"/>
          <w:sz w:val="24"/>
          <w:szCs w:val="24"/>
        </w:rPr>
        <w:t xml:space="preserve"> </w:t>
      </w:r>
      <w:r>
        <w:rPr>
          <w:rFonts w:ascii="宋体" w:hAnsi="宋体" w:eastAsia="宋体" w:cs="宋体"/>
          <w:spacing w:val="-1"/>
          <w:sz w:val="24"/>
          <w:szCs w:val="24"/>
        </w:rPr>
        <w:t>天（按申请次</w:t>
      </w:r>
      <w:r>
        <w:rPr>
          <w:rFonts w:ascii="宋体" w:hAnsi="宋体" w:eastAsia="宋体" w:cs="宋体"/>
          <w:spacing w:val="-2"/>
          <w:sz w:val="24"/>
          <w:szCs w:val="24"/>
        </w:rPr>
        <w:t>序分批开通）。</w:t>
      </w:r>
    </w:p>
    <w:p>
      <w:pPr>
        <w:pStyle w:val="2"/>
        <w:spacing w:line="398" w:lineRule="auto"/>
      </w:pPr>
    </w:p>
    <w:p>
      <w:pPr>
        <w:spacing w:before="59" w:line="181" w:lineRule="auto"/>
        <w:ind w:left="4148"/>
        <w:rPr>
          <w:rFonts w:ascii="宋体" w:hAnsi="宋体" w:eastAsia="宋体" w:cs="宋体"/>
          <w:sz w:val="18"/>
          <w:szCs w:val="18"/>
        </w:rPr>
      </w:pPr>
      <w:r>
        <w:pict>
          <v:shape id="_x0000_s1030" o:spid="_x0000_s1030" o:spt="202" type="#_x0000_t202" style="position:absolute;left:0pt;margin-left:197.15pt;margin-top:4.65pt;height:8.1pt;width:24.35pt;z-index:251663360;mso-width-relative:page;mso-height-relative:page;" filled="f" stroked="f" coordsize="21600,21600">
            <v:path/>
            <v:fill on="f" focussize="0,0"/>
            <v:stroke on="f"/>
            <v:imagedata o:title=""/>
            <o:lock v:ext="edit" aspectratio="f"/>
            <v:textbox inset="0mm,0mm,0mm,0mm">
              <w:txbxContent>
                <w:p>
                  <w:pPr>
                    <w:spacing w:before="20" w:line="121"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2"/>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z w:val="18"/>
          <w:szCs w:val="18"/>
        </w:rPr>
        <w:t>6</w:t>
      </w:r>
    </w:p>
    <w:p>
      <w:pPr>
        <w:spacing w:line="181" w:lineRule="auto"/>
        <w:rPr>
          <w:rFonts w:ascii="宋体" w:hAnsi="宋体" w:eastAsia="宋体" w:cs="宋体"/>
          <w:sz w:val="18"/>
          <w:szCs w:val="18"/>
        </w:rPr>
        <w:sectPr>
          <w:headerReference r:id="rId9" w:type="default"/>
          <w:pgSz w:w="11907" w:h="16839"/>
          <w:pgMar w:top="1327" w:right="1709" w:bottom="0" w:left="1769" w:header="994" w:footer="0" w:gutter="0"/>
          <w:cols w:space="720" w:num="1"/>
        </w:sectPr>
      </w:pPr>
    </w:p>
    <w:p>
      <w:pPr>
        <w:spacing w:before="307" w:line="220" w:lineRule="auto"/>
        <w:ind w:left="300"/>
        <w:rPr>
          <w:rFonts w:ascii="宋体" w:hAnsi="宋体" w:eastAsia="宋体" w:cs="宋体"/>
          <w:sz w:val="28"/>
          <w:szCs w:val="28"/>
        </w:rPr>
      </w:pPr>
      <w:r>
        <w:pict>
          <v:shape id="_x0000_s1031" o:spid="_x0000_s1031" style="position:absolute;left:0pt;margin-left:88.45pt;margin-top:65.85pt;height:0.5pt;width:418.55pt;mso-position-horizontal-relative:page;mso-position-vertical-relative:page;z-index:251664384;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b/>
          <w:bCs/>
          <w:spacing w:val="-4"/>
          <w:sz w:val="28"/>
          <w:szCs w:val="28"/>
        </w:rPr>
        <w:t>十、竞赛场景</w:t>
      </w:r>
    </w:p>
    <w:p>
      <w:pPr>
        <w:spacing w:before="208" w:line="272" w:lineRule="auto"/>
        <w:ind w:left="298" w:right="286" w:firstLine="486"/>
        <w:jc w:val="both"/>
        <w:rPr>
          <w:rFonts w:ascii="宋体" w:hAnsi="宋体" w:eastAsia="宋体" w:cs="宋体"/>
          <w:sz w:val="24"/>
          <w:szCs w:val="24"/>
        </w:rPr>
      </w:pPr>
      <w:r>
        <w:rPr>
          <w:rFonts w:ascii="宋体" w:hAnsi="宋体" w:eastAsia="宋体" w:cs="宋体"/>
          <w:spacing w:val="-7"/>
          <w:sz w:val="24"/>
          <w:szCs w:val="24"/>
        </w:rPr>
        <w:t>全国复赛、</w:t>
      </w:r>
      <w:r>
        <w:rPr>
          <w:rFonts w:ascii="宋体" w:hAnsi="宋体" w:eastAsia="宋体" w:cs="宋体"/>
          <w:spacing w:val="66"/>
          <w:sz w:val="24"/>
          <w:szCs w:val="24"/>
        </w:rPr>
        <w:t xml:space="preserve"> </w:t>
      </w:r>
      <w:r>
        <w:rPr>
          <w:rFonts w:ascii="宋体" w:hAnsi="宋体" w:eastAsia="宋体" w:cs="宋体"/>
          <w:spacing w:val="-7"/>
          <w:sz w:val="24"/>
          <w:szCs w:val="24"/>
        </w:rPr>
        <w:t>全国半决赛、全国总决赛均采用全新场景，赛前不公开。</w:t>
      </w:r>
      <w:r>
        <w:rPr>
          <w:rFonts w:ascii="宋体" w:hAnsi="宋体" w:eastAsia="宋体" w:cs="宋体"/>
          <w:spacing w:val="50"/>
          <w:sz w:val="24"/>
          <w:szCs w:val="24"/>
        </w:rPr>
        <w:t xml:space="preserve"> </w:t>
      </w:r>
      <w:r>
        <w:rPr>
          <w:rFonts w:ascii="宋体" w:hAnsi="宋体" w:eastAsia="宋体" w:cs="宋体"/>
          <w:spacing w:val="-7"/>
          <w:sz w:val="24"/>
          <w:szCs w:val="24"/>
        </w:rPr>
        <w:t>企业</w:t>
      </w:r>
      <w:r>
        <w:rPr>
          <w:rFonts w:ascii="宋体" w:hAnsi="宋体" w:eastAsia="宋体" w:cs="宋体"/>
          <w:sz w:val="24"/>
          <w:szCs w:val="24"/>
        </w:rPr>
        <w:t xml:space="preserve"> </w:t>
      </w:r>
      <w:r>
        <w:rPr>
          <w:rFonts w:ascii="宋体" w:hAnsi="宋体" w:eastAsia="宋体" w:cs="宋体"/>
          <w:spacing w:val="3"/>
          <w:sz w:val="24"/>
          <w:szCs w:val="24"/>
        </w:rPr>
        <w:t>决策赛道采用</w:t>
      </w:r>
      <w:r>
        <w:rPr>
          <w:rFonts w:ascii="宋体" w:hAnsi="宋体" w:eastAsia="宋体" w:cs="宋体"/>
          <w:spacing w:val="-36"/>
          <w:sz w:val="24"/>
          <w:szCs w:val="24"/>
        </w:rPr>
        <w:t xml:space="preserve"> </w:t>
      </w:r>
      <w:r>
        <w:rPr>
          <w:rFonts w:ascii="宋体" w:hAnsi="宋体" w:eastAsia="宋体" w:cs="宋体"/>
          <w:spacing w:val="3"/>
          <w:sz w:val="24"/>
          <w:szCs w:val="24"/>
        </w:rPr>
        <w:t>9</w:t>
      </w:r>
      <w:r>
        <w:rPr>
          <w:rFonts w:ascii="宋体" w:hAnsi="宋体" w:eastAsia="宋体" w:cs="宋体"/>
          <w:spacing w:val="-35"/>
          <w:sz w:val="24"/>
          <w:szCs w:val="24"/>
        </w:rPr>
        <w:t xml:space="preserve"> </w:t>
      </w:r>
      <w:r>
        <w:rPr>
          <w:rFonts w:ascii="宋体" w:hAnsi="宋体" w:eastAsia="宋体" w:cs="宋体"/>
          <w:spacing w:val="3"/>
          <w:sz w:val="24"/>
          <w:szCs w:val="24"/>
        </w:rPr>
        <w:t>级难度新场景，企业运营赛道、人力</w:t>
      </w:r>
      <w:r>
        <w:rPr>
          <w:rFonts w:ascii="宋体" w:hAnsi="宋体" w:eastAsia="宋体" w:cs="宋体"/>
          <w:spacing w:val="2"/>
          <w:sz w:val="24"/>
          <w:szCs w:val="24"/>
        </w:rPr>
        <w:t>资源决策赛道和数智沙盘</w:t>
      </w:r>
      <w:r>
        <w:rPr>
          <w:rFonts w:ascii="宋体" w:hAnsi="宋体" w:eastAsia="宋体" w:cs="宋体"/>
          <w:sz w:val="24"/>
          <w:szCs w:val="24"/>
        </w:rPr>
        <w:t xml:space="preserve"> </w:t>
      </w:r>
      <w:r>
        <w:rPr>
          <w:rFonts w:ascii="宋体" w:hAnsi="宋体" w:eastAsia="宋体" w:cs="宋体"/>
          <w:spacing w:val="2"/>
          <w:sz w:val="24"/>
          <w:szCs w:val="24"/>
        </w:rPr>
        <w:t>赛道均采用自定义场景数据。</w:t>
      </w:r>
    </w:p>
    <w:p>
      <w:pPr>
        <w:spacing w:before="153" w:line="220" w:lineRule="auto"/>
        <w:ind w:left="300"/>
        <w:rPr>
          <w:rFonts w:ascii="宋体" w:hAnsi="宋体" w:eastAsia="宋体" w:cs="宋体"/>
          <w:sz w:val="28"/>
          <w:szCs w:val="28"/>
        </w:rPr>
      </w:pPr>
      <w:r>
        <w:rPr>
          <w:rFonts w:ascii="宋体" w:hAnsi="宋体" w:eastAsia="宋体" w:cs="宋体"/>
          <w:b/>
          <w:bCs/>
          <w:spacing w:val="-6"/>
          <w:sz w:val="28"/>
          <w:szCs w:val="28"/>
        </w:rPr>
        <w:t>十一、赛程安排</w:t>
      </w:r>
    </w:p>
    <w:p>
      <w:pPr>
        <w:spacing w:before="211" w:line="259" w:lineRule="auto"/>
        <w:ind w:left="300" w:right="287" w:firstLine="479"/>
        <w:rPr>
          <w:rFonts w:ascii="宋体" w:hAnsi="宋体" w:eastAsia="宋体" w:cs="宋体"/>
          <w:sz w:val="24"/>
          <w:szCs w:val="24"/>
        </w:rPr>
      </w:pPr>
      <w:r>
        <w:rPr>
          <w:rFonts w:ascii="宋体" w:hAnsi="宋体" w:eastAsia="宋体" w:cs="宋体"/>
          <w:spacing w:val="-4"/>
          <w:sz w:val="24"/>
          <w:szCs w:val="24"/>
        </w:rPr>
        <w:t>2024 年全国企业竞争模拟大赛分校内初赛、全国复赛</w:t>
      </w:r>
      <w:r>
        <w:rPr>
          <w:rFonts w:ascii="宋体" w:hAnsi="宋体" w:eastAsia="宋体" w:cs="宋体"/>
          <w:spacing w:val="-5"/>
          <w:sz w:val="24"/>
          <w:szCs w:val="24"/>
        </w:rPr>
        <w:t>、</w:t>
      </w:r>
      <w:r>
        <w:rPr>
          <w:rFonts w:ascii="宋体" w:hAnsi="宋体" w:eastAsia="宋体" w:cs="宋体"/>
          <w:spacing w:val="46"/>
          <w:sz w:val="24"/>
          <w:szCs w:val="24"/>
        </w:rPr>
        <w:t xml:space="preserve"> </w:t>
      </w:r>
      <w:r>
        <w:rPr>
          <w:rFonts w:ascii="宋体" w:hAnsi="宋体" w:eastAsia="宋体" w:cs="宋体"/>
          <w:spacing w:val="-5"/>
          <w:sz w:val="24"/>
          <w:szCs w:val="24"/>
        </w:rPr>
        <w:t>全国半决赛、全国</w:t>
      </w:r>
      <w:r>
        <w:rPr>
          <w:rFonts w:ascii="宋体" w:hAnsi="宋体" w:eastAsia="宋体" w:cs="宋体"/>
          <w:sz w:val="24"/>
          <w:szCs w:val="24"/>
        </w:rPr>
        <w:t xml:space="preserve"> </w:t>
      </w:r>
      <w:r>
        <w:rPr>
          <w:rFonts w:ascii="宋体" w:hAnsi="宋体" w:eastAsia="宋体" w:cs="宋体"/>
          <w:spacing w:val="-5"/>
          <w:sz w:val="24"/>
          <w:szCs w:val="24"/>
        </w:rPr>
        <w:t>总决赛，具体赛程安排如下：</w:t>
      </w:r>
    </w:p>
    <w:p>
      <w:pPr>
        <w:spacing w:line="67" w:lineRule="exact"/>
      </w:pPr>
    </w:p>
    <w:tbl>
      <w:tblPr>
        <w:tblStyle w:val="5"/>
        <w:tblW w:w="88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1"/>
        <w:gridCol w:w="3431"/>
        <w:gridCol w:w="3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871" w:type="dxa"/>
            <w:vAlign w:val="top"/>
          </w:tcPr>
          <w:p>
            <w:pPr>
              <w:pStyle w:val="6"/>
              <w:spacing w:before="34" w:line="223" w:lineRule="auto"/>
              <w:ind w:left="737"/>
            </w:pPr>
            <w:r>
              <w:rPr>
                <w:b/>
                <w:bCs/>
                <w:spacing w:val="-7"/>
              </w:rPr>
              <w:t>时间</w:t>
            </w:r>
          </w:p>
        </w:tc>
        <w:tc>
          <w:tcPr>
            <w:tcW w:w="3431" w:type="dxa"/>
            <w:vAlign w:val="top"/>
          </w:tcPr>
          <w:p>
            <w:pPr>
              <w:pStyle w:val="6"/>
              <w:spacing w:before="33" w:line="221" w:lineRule="auto"/>
              <w:ind w:left="1318"/>
            </w:pPr>
            <w:r>
              <w:rPr>
                <w:b/>
                <w:bCs/>
                <w:spacing w:val="-8"/>
              </w:rPr>
              <w:t>比赛阶段</w:t>
            </w:r>
          </w:p>
        </w:tc>
        <w:tc>
          <w:tcPr>
            <w:tcW w:w="3579" w:type="dxa"/>
            <w:vAlign w:val="top"/>
          </w:tcPr>
          <w:p>
            <w:pPr>
              <w:pStyle w:val="6"/>
              <w:spacing w:before="34" w:line="222" w:lineRule="auto"/>
              <w:ind w:left="1583"/>
            </w:pPr>
            <w:r>
              <w:rPr>
                <w:b/>
                <w:bCs/>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871" w:type="dxa"/>
            <w:vAlign w:val="top"/>
          </w:tcPr>
          <w:p>
            <w:pPr>
              <w:pStyle w:val="6"/>
              <w:spacing w:before="29" w:line="260" w:lineRule="auto"/>
              <w:ind w:left="363" w:right="356" w:firstLine="160"/>
            </w:pPr>
            <w:r>
              <w:rPr>
                <w:spacing w:val="-3"/>
              </w:rPr>
              <w:t>启动竞赛</w:t>
            </w:r>
            <w:r>
              <w:t xml:space="preserve">  </w:t>
            </w:r>
            <w:r>
              <w:rPr>
                <w:spacing w:val="-2"/>
              </w:rPr>
              <w:t>2024年3月初</w:t>
            </w:r>
          </w:p>
        </w:tc>
        <w:tc>
          <w:tcPr>
            <w:tcW w:w="3431" w:type="dxa"/>
            <w:vAlign w:val="top"/>
          </w:tcPr>
          <w:p>
            <w:pPr>
              <w:pStyle w:val="6"/>
              <w:spacing w:before="28" w:line="260" w:lineRule="auto"/>
              <w:ind w:left="113" w:right="133" w:firstLine="15"/>
            </w:pPr>
            <w:r>
              <w:t>启动比赛，发布比赛通知，各高校</w:t>
            </w:r>
            <w:r>
              <w:rPr>
                <w:spacing w:val="12"/>
              </w:rPr>
              <w:t xml:space="preserve"> </w:t>
            </w:r>
            <w:r>
              <w:rPr>
                <w:spacing w:val="1"/>
              </w:rPr>
              <w:t>开始进行比赛宣传和校内赛组织。</w:t>
            </w:r>
          </w:p>
        </w:tc>
        <w:tc>
          <w:tcPr>
            <w:tcW w:w="3579" w:type="dxa"/>
            <w:vAlign w:val="top"/>
          </w:tcPr>
          <w:p>
            <w:pPr>
              <w:pStyle w:val="6"/>
              <w:spacing w:before="28" w:line="260" w:lineRule="auto"/>
              <w:ind w:left="240" w:right="213" w:firstLine="138"/>
            </w:pPr>
            <w:r>
              <w:rPr>
                <w:spacing w:val="-1"/>
              </w:rPr>
              <w:t>官方订阅号:企业竞争模拟大赛</w:t>
            </w:r>
            <w:r>
              <w:t xml:space="preserve">  </w:t>
            </w:r>
            <w:r>
              <w:rPr>
                <w:spacing w:val="-5"/>
              </w:rPr>
              <w:t>比赛宣传网站：</w:t>
            </w:r>
            <w:r>
              <w:rPr>
                <w:spacing w:val="-21"/>
              </w:rPr>
              <w:t xml:space="preserve"> </w:t>
            </w:r>
            <w:r>
              <w:rPr>
                <w:spacing w:val="-5"/>
              </w:rPr>
              <w:t>bisai.ibizsim.cn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871" w:type="dxa"/>
            <w:vAlign w:val="top"/>
          </w:tcPr>
          <w:p>
            <w:pPr>
              <w:pStyle w:val="6"/>
              <w:spacing w:before="200" w:line="260" w:lineRule="auto"/>
              <w:ind w:left="154" w:right="145" w:firstLine="47"/>
            </w:pPr>
            <w:r>
              <w:rPr>
                <w:spacing w:val="-3"/>
              </w:rPr>
              <w:t>初赛（校内赛）</w:t>
            </w:r>
            <w:r>
              <w:rPr>
                <w:spacing w:val="1"/>
              </w:rPr>
              <w:t xml:space="preserve"> </w:t>
            </w:r>
            <w:r>
              <w:rPr>
                <w:spacing w:val="-1"/>
              </w:rPr>
              <w:t>建议2024年3月24</w:t>
            </w:r>
          </w:p>
          <w:p>
            <w:pPr>
              <w:pStyle w:val="6"/>
              <w:spacing w:before="87" w:line="221" w:lineRule="auto"/>
              <w:ind w:left="555"/>
            </w:pPr>
            <w:r>
              <w:rPr>
                <w:spacing w:val="-11"/>
              </w:rPr>
              <w:t>日前完成</w:t>
            </w:r>
          </w:p>
        </w:tc>
        <w:tc>
          <w:tcPr>
            <w:tcW w:w="3431" w:type="dxa"/>
            <w:vAlign w:val="top"/>
          </w:tcPr>
          <w:p>
            <w:pPr>
              <w:pStyle w:val="6"/>
              <w:spacing w:before="31" w:line="279" w:lineRule="auto"/>
              <w:ind w:left="113" w:right="34" w:firstLine="1"/>
              <w:jc w:val="both"/>
            </w:pPr>
            <w:r>
              <w:rPr>
                <w:spacing w:val="2"/>
              </w:rPr>
              <w:t xml:space="preserve">各高校根据实际情况自行组织，按 赛道名额上限推选优秀队伍报名全 国复赛。参赛队伍数量若没有超出 </w:t>
            </w:r>
            <w:r>
              <w:rPr>
                <w:spacing w:val="-6"/>
              </w:rPr>
              <w:t>复赛名额上限，则可不进行校内赛。</w:t>
            </w:r>
          </w:p>
        </w:tc>
        <w:tc>
          <w:tcPr>
            <w:tcW w:w="3579" w:type="dxa"/>
            <w:vAlign w:val="top"/>
          </w:tcPr>
          <w:p>
            <w:pPr>
              <w:pStyle w:val="6"/>
              <w:spacing w:before="31" w:line="279" w:lineRule="auto"/>
              <w:ind w:left="111" w:right="32" w:firstLine="2"/>
              <w:jc w:val="both"/>
            </w:pPr>
            <w:r>
              <w:rPr>
                <w:spacing w:val="-1"/>
              </w:rPr>
              <w:t xml:space="preserve">各高校管理员账号[我的赛事]发布网 上报名入口，队长账号“报名参加赛 事”进行校内赛网上报名，管理员账 </w:t>
            </w:r>
            <w:r>
              <w:rPr>
                <w:spacing w:val="-2"/>
              </w:rPr>
              <w:t>号[我的赛区-新建比赛]组织校内赛。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871" w:type="dxa"/>
            <w:vAlign w:val="top"/>
          </w:tcPr>
          <w:p>
            <w:pPr>
              <w:pStyle w:val="6"/>
              <w:spacing w:before="200" w:line="260" w:lineRule="auto"/>
              <w:ind w:left="365" w:right="303" w:hanging="57"/>
            </w:pPr>
            <w:r>
              <w:rPr>
                <w:spacing w:val="-1"/>
              </w:rPr>
              <w:t>全国复赛报名</w:t>
            </w:r>
            <w:r>
              <w:t xml:space="preserve"> </w:t>
            </w:r>
            <w:r>
              <w:rPr>
                <w:spacing w:val="-2"/>
              </w:rPr>
              <w:t>3月1日-30日</w:t>
            </w:r>
          </w:p>
        </w:tc>
        <w:tc>
          <w:tcPr>
            <w:tcW w:w="3431" w:type="dxa"/>
            <w:vAlign w:val="top"/>
          </w:tcPr>
          <w:p>
            <w:pPr>
              <w:pStyle w:val="6"/>
              <w:spacing w:before="30" w:line="273" w:lineRule="auto"/>
              <w:ind w:left="109" w:right="96" w:hanging="1"/>
              <w:jc w:val="both"/>
            </w:pPr>
            <w:r>
              <w:rPr>
                <w:spacing w:val="-3"/>
              </w:rPr>
              <w:t>报名采用实名制，每支队伍由3名选</w:t>
            </w:r>
            <w:r>
              <w:rPr>
                <w:spacing w:val="4"/>
              </w:rPr>
              <w:t xml:space="preserve"> </w:t>
            </w:r>
            <w:r>
              <w:rPr>
                <w:spacing w:val="-3"/>
              </w:rPr>
              <w:t>手和1-2名指导教师组成。网上报名</w:t>
            </w:r>
            <w:r>
              <w:rPr>
                <w:spacing w:val="6"/>
              </w:rPr>
              <w:t xml:space="preserve"> </w:t>
            </w:r>
            <w:r>
              <w:rPr>
                <w:spacing w:val="-3"/>
              </w:rPr>
              <w:t>为主+汇总报名表盖章扫描件备查。</w:t>
            </w:r>
          </w:p>
        </w:tc>
        <w:tc>
          <w:tcPr>
            <w:tcW w:w="3579" w:type="dxa"/>
            <w:vAlign w:val="top"/>
          </w:tcPr>
          <w:p>
            <w:pPr>
              <w:pStyle w:val="6"/>
              <w:spacing w:before="200" w:line="260" w:lineRule="auto"/>
              <w:ind w:left="531" w:right="316" w:hanging="205"/>
            </w:pPr>
            <w:r>
              <w:rPr>
                <w:spacing w:val="-1"/>
              </w:rPr>
              <w:t>复赛报名结束后，将发布全国赛</w:t>
            </w:r>
            <w:r>
              <w:rPr>
                <w:spacing w:val="4"/>
              </w:rPr>
              <w:t xml:space="preserve"> </w:t>
            </w:r>
            <w:r>
              <w:rPr>
                <w:spacing w:val="-1"/>
              </w:rPr>
              <w:t>详细赛程及具体晋级规则。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871" w:type="dxa"/>
            <w:vAlign w:val="top"/>
          </w:tcPr>
          <w:p>
            <w:pPr>
              <w:pStyle w:val="6"/>
              <w:spacing w:before="35" w:line="221" w:lineRule="auto"/>
              <w:ind w:left="202"/>
            </w:pPr>
            <w:r>
              <w:rPr>
                <w:spacing w:val="-1"/>
              </w:rPr>
              <w:t>全国复赛报名缴</w:t>
            </w:r>
          </w:p>
          <w:p>
            <w:pPr>
              <w:pStyle w:val="6"/>
              <w:spacing w:before="90" w:line="221" w:lineRule="auto"/>
              <w:ind w:left="633"/>
            </w:pPr>
            <w:r>
              <w:rPr>
                <w:spacing w:val="-4"/>
              </w:rPr>
              <w:t>费时间</w:t>
            </w:r>
          </w:p>
          <w:p>
            <w:pPr>
              <w:pStyle w:val="6"/>
              <w:spacing w:before="88" w:line="221" w:lineRule="auto"/>
              <w:ind w:left="201"/>
            </w:pPr>
            <w:r>
              <w:rPr>
                <w:spacing w:val="-1"/>
              </w:rPr>
              <w:t>4月5日-5月20日</w:t>
            </w:r>
          </w:p>
        </w:tc>
        <w:tc>
          <w:tcPr>
            <w:tcW w:w="3431" w:type="dxa"/>
            <w:vAlign w:val="top"/>
          </w:tcPr>
          <w:p>
            <w:pPr>
              <w:pStyle w:val="6"/>
              <w:spacing w:before="36" w:line="220" w:lineRule="auto"/>
              <w:ind w:left="143"/>
            </w:pPr>
            <w:r>
              <w:rPr>
                <w:spacing w:val="-1"/>
              </w:rPr>
              <w:t>竞赛组委会统计全国复赛报名数据</w:t>
            </w:r>
          </w:p>
          <w:p>
            <w:pPr>
              <w:pStyle w:val="6"/>
              <w:spacing w:before="90" w:line="260" w:lineRule="auto"/>
              <w:ind w:left="772" w:right="139" w:hanging="626"/>
            </w:pPr>
            <w:r>
              <w:rPr>
                <w:spacing w:val="-1"/>
              </w:rPr>
              <w:t>并公示，所有参赛队伍按学校为单</w:t>
            </w:r>
            <w:r>
              <w:rPr>
                <w:spacing w:val="4"/>
              </w:rPr>
              <w:t xml:space="preserve"> </w:t>
            </w:r>
            <w:r>
              <w:rPr>
                <w:spacing w:val="-3"/>
              </w:rPr>
              <w:t>位统一缴纳报名费。</w:t>
            </w:r>
          </w:p>
        </w:tc>
        <w:tc>
          <w:tcPr>
            <w:tcW w:w="3579" w:type="dxa"/>
            <w:vAlign w:val="top"/>
          </w:tcPr>
          <w:p>
            <w:pPr>
              <w:pStyle w:val="6"/>
              <w:spacing w:before="205" w:line="260" w:lineRule="auto"/>
              <w:ind w:left="240" w:right="213" w:firstLine="138"/>
            </w:pPr>
            <w:r>
              <w:rPr>
                <w:spacing w:val="-1"/>
              </w:rPr>
              <w:t>官方订阅号:企业竞争模拟大赛</w:t>
            </w:r>
            <w:r>
              <w:t xml:space="preserve">  </w:t>
            </w:r>
            <w:r>
              <w:rPr>
                <w:spacing w:val="-5"/>
              </w:rPr>
              <w:t>比赛宣传网站：</w:t>
            </w:r>
            <w:r>
              <w:rPr>
                <w:spacing w:val="-21"/>
              </w:rPr>
              <w:t xml:space="preserve"> </w:t>
            </w:r>
            <w:r>
              <w:rPr>
                <w:spacing w:val="-5"/>
              </w:rPr>
              <w:t>bisai.ibizsim.cn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871" w:type="dxa"/>
            <w:vAlign w:val="top"/>
          </w:tcPr>
          <w:p>
            <w:pPr>
              <w:spacing w:line="302" w:lineRule="auto"/>
              <w:rPr>
                <w:rFonts w:ascii="Arial"/>
                <w:sz w:val="21"/>
              </w:rPr>
            </w:pPr>
          </w:p>
          <w:p>
            <w:pPr>
              <w:pStyle w:val="6"/>
              <w:spacing w:before="68" w:line="221" w:lineRule="auto"/>
              <w:ind w:left="519"/>
            </w:pPr>
            <w:r>
              <w:rPr>
                <w:spacing w:val="-2"/>
              </w:rPr>
              <w:t>全国复赛</w:t>
            </w:r>
          </w:p>
          <w:p>
            <w:pPr>
              <w:pStyle w:val="6"/>
              <w:spacing w:before="89" w:line="221" w:lineRule="auto"/>
              <w:ind w:left="359"/>
            </w:pPr>
            <w:r>
              <w:rPr>
                <w:spacing w:val="-1"/>
              </w:rPr>
              <w:t>4月8日-15日</w:t>
            </w:r>
          </w:p>
          <w:p>
            <w:pPr>
              <w:pStyle w:val="6"/>
              <w:spacing w:before="87" w:line="221" w:lineRule="auto"/>
              <w:ind w:left="525"/>
            </w:pPr>
            <w:r>
              <w:rPr>
                <w:spacing w:val="-3"/>
              </w:rPr>
              <w:t>（暂定）</w:t>
            </w:r>
          </w:p>
        </w:tc>
        <w:tc>
          <w:tcPr>
            <w:tcW w:w="3431" w:type="dxa"/>
            <w:vAlign w:val="top"/>
          </w:tcPr>
          <w:p>
            <w:pPr>
              <w:pStyle w:val="6"/>
              <w:spacing w:before="32" w:line="279" w:lineRule="auto"/>
              <w:ind w:left="108" w:right="105" w:firstLine="3"/>
              <w:jc w:val="both"/>
            </w:pPr>
            <w:r>
              <w:rPr>
                <w:spacing w:val="-3"/>
              </w:rPr>
              <w:t>线上慢赛。企业决策/企业运营赛道</w:t>
            </w:r>
            <w:r>
              <w:t xml:space="preserve"> </w:t>
            </w:r>
            <w:r>
              <w:rPr>
                <w:spacing w:val="-3"/>
              </w:rPr>
              <w:t>7+1期，每天1期，8天完成。人力资</w:t>
            </w:r>
            <w:r>
              <w:rPr>
                <w:spacing w:val="9"/>
              </w:rPr>
              <w:t xml:space="preserve"> </w:t>
            </w:r>
            <w:r>
              <w:rPr>
                <w:spacing w:val="-6"/>
              </w:rPr>
              <w:t>源决策赛道5+1期，</w:t>
            </w:r>
            <w:r>
              <w:rPr>
                <w:spacing w:val="-42"/>
              </w:rPr>
              <w:t xml:space="preserve"> </w:t>
            </w:r>
            <w:r>
              <w:rPr>
                <w:spacing w:val="-6"/>
              </w:rPr>
              <w:t>每天1期，6天完</w:t>
            </w:r>
            <w:r>
              <w:t xml:space="preserve"> </w:t>
            </w:r>
            <w:r>
              <w:rPr>
                <w:spacing w:val="-3"/>
              </w:rPr>
              <w:t>成。数智沙盘赛道采用3年12期或者</w:t>
            </w:r>
          </w:p>
          <w:p>
            <w:pPr>
              <w:pStyle w:val="6"/>
              <w:spacing w:before="90" w:line="221" w:lineRule="auto"/>
              <w:ind w:left="722"/>
            </w:pPr>
            <w:r>
              <w:rPr>
                <w:spacing w:val="-1"/>
              </w:rPr>
              <w:t>2年8期，4-6天完成。</w:t>
            </w:r>
          </w:p>
        </w:tc>
        <w:tc>
          <w:tcPr>
            <w:tcW w:w="3579"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68" w:line="221" w:lineRule="auto"/>
              <w:ind w:left="323"/>
            </w:pPr>
            <w:r>
              <w:rPr>
                <w:spacing w:val="-1"/>
              </w:rPr>
              <w:t>企业决策赛道：www.ibizsim.cn</w:t>
            </w:r>
          </w:p>
          <w:p>
            <w:pPr>
              <w:pStyle w:val="6"/>
              <w:spacing w:before="87" w:line="221" w:lineRule="auto"/>
              <w:ind w:left="376"/>
            </w:pPr>
            <w:r>
              <w:rPr>
                <w:spacing w:val="-1"/>
              </w:rPr>
              <w:t>企业运营赛道：www.bizwar.cn</w:t>
            </w:r>
          </w:p>
          <w:p>
            <w:pPr>
              <w:pStyle w:val="6"/>
              <w:spacing w:before="89" w:line="221" w:lineRule="auto"/>
              <w:ind w:left="171"/>
              <w:rPr>
                <w:sz w:val="18"/>
                <w:szCs w:val="18"/>
              </w:rPr>
            </w:pPr>
            <w:r>
              <w:rPr>
                <w:spacing w:val="-1"/>
              </w:rPr>
              <w:t>人力资源决策赛道：</w:t>
            </w:r>
            <w:r>
              <w:rPr>
                <w:spacing w:val="-1"/>
                <w:sz w:val="18"/>
                <w:szCs w:val="18"/>
              </w:rPr>
              <w:t>www.hrbizsim.cn</w:t>
            </w:r>
          </w:p>
          <w:p>
            <w:pPr>
              <w:pStyle w:val="6"/>
              <w:spacing w:before="89" w:line="221" w:lineRule="auto"/>
              <w:ind w:left="322"/>
            </w:pPr>
            <w:r>
              <w:rPr>
                <w:spacing w:val="-1"/>
              </w:rPr>
              <w:t>数智沙盘赛道：www.bizsand.cn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1871" w:type="dxa"/>
            <w:vAlign w:val="top"/>
          </w:tcPr>
          <w:p>
            <w:pPr>
              <w:pStyle w:val="6"/>
              <w:spacing w:before="203" w:line="221" w:lineRule="auto"/>
              <w:ind w:left="413"/>
            </w:pPr>
            <w:r>
              <w:rPr>
                <w:spacing w:val="-1"/>
              </w:rPr>
              <w:t>全国半决赛</w:t>
            </w:r>
          </w:p>
          <w:p>
            <w:pPr>
              <w:pStyle w:val="6"/>
              <w:spacing w:before="90" w:line="221" w:lineRule="auto"/>
              <w:ind w:left="307"/>
            </w:pPr>
            <w:r>
              <w:rPr>
                <w:spacing w:val="-1"/>
              </w:rPr>
              <w:t>4月21日/27日</w:t>
            </w:r>
          </w:p>
          <w:p>
            <w:pPr>
              <w:pStyle w:val="6"/>
              <w:spacing w:before="90" w:line="221" w:lineRule="auto"/>
              <w:ind w:left="525"/>
            </w:pPr>
            <w:r>
              <w:rPr>
                <w:spacing w:val="-3"/>
              </w:rPr>
              <w:t>（暂定）</w:t>
            </w:r>
          </w:p>
        </w:tc>
        <w:tc>
          <w:tcPr>
            <w:tcW w:w="3431" w:type="dxa"/>
            <w:vAlign w:val="top"/>
          </w:tcPr>
          <w:p>
            <w:pPr>
              <w:pStyle w:val="6"/>
              <w:spacing w:before="33" w:line="273" w:lineRule="auto"/>
              <w:ind w:left="113" w:right="105" w:firstLine="32"/>
              <w:jc w:val="both"/>
            </w:pPr>
            <w:r>
              <w:rPr>
                <w:spacing w:val="-7"/>
              </w:rPr>
              <w:t>线上快赛， 1天内完成。企业决策/</w:t>
            </w:r>
            <w:r>
              <w:rPr>
                <w:spacing w:val="4"/>
              </w:rPr>
              <w:t xml:space="preserve"> </w:t>
            </w:r>
            <w:r>
              <w:rPr>
                <w:spacing w:val="-3"/>
              </w:rPr>
              <w:t>企业运营赛道采用7+1期。人力资源</w:t>
            </w:r>
            <w:r>
              <w:rPr>
                <w:spacing w:val="2"/>
              </w:rPr>
              <w:t xml:space="preserve"> </w:t>
            </w:r>
            <w:r>
              <w:rPr>
                <w:spacing w:val="-3"/>
              </w:rPr>
              <w:t>决策赛道5+1期。数智沙盘赛道采用</w:t>
            </w:r>
          </w:p>
          <w:p>
            <w:pPr>
              <w:pStyle w:val="6"/>
              <w:spacing w:before="90" w:line="221" w:lineRule="auto"/>
              <w:ind w:left="724"/>
            </w:pPr>
            <w:r>
              <w:rPr>
                <w:spacing w:val="-1"/>
              </w:rPr>
              <w:t>3年12期或者2年8期。</w:t>
            </w:r>
          </w:p>
        </w:tc>
        <w:tc>
          <w:tcPr>
            <w:tcW w:w="357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871" w:type="dxa"/>
            <w:vAlign w:val="top"/>
          </w:tcPr>
          <w:p>
            <w:pPr>
              <w:pStyle w:val="6"/>
              <w:spacing w:before="203" w:line="221" w:lineRule="auto"/>
              <w:ind w:left="413"/>
            </w:pPr>
            <w:r>
              <w:rPr>
                <w:spacing w:val="-1"/>
              </w:rPr>
              <w:t>全国总决赛</w:t>
            </w:r>
          </w:p>
          <w:p>
            <w:pPr>
              <w:pStyle w:val="6"/>
              <w:spacing w:before="89" w:line="221" w:lineRule="auto"/>
              <w:ind w:left="312"/>
            </w:pPr>
            <w:r>
              <w:rPr>
                <w:spacing w:val="-1"/>
              </w:rPr>
              <w:t>5月24日-26日</w:t>
            </w:r>
          </w:p>
          <w:p>
            <w:pPr>
              <w:pStyle w:val="6"/>
              <w:spacing w:before="87" w:line="221" w:lineRule="auto"/>
              <w:ind w:left="525"/>
            </w:pPr>
            <w:r>
              <w:rPr>
                <w:spacing w:val="-7"/>
              </w:rPr>
              <w:t>（暂定）</w:t>
            </w:r>
          </w:p>
        </w:tc>
        <w:tc>
          <w:tcPr>
            <w:tcW w:w="3431" w:type="dxa"/>
            <w:vAlign w:val="top"/>
          </w:tcPr>
          <w:p>
            <w:pPr>
              <w:pStyle w:val="6"/>
              <w:spacing w:before="33" w:line="260" w:lineRule="auto"/>
              <w:ind w:left="614" w:right="191" w:hanging="417"/>
            </w:pPr>
            <w:r>
              <w:rPr>
                <w:spacing w:val="-1"/>
              </w:rPr>
              <w:t>企业决策赛道/企业运营赛道现场</w:t>
            </w:r>
            <w:r>
              <w:rPr>
                <w:spacing w:val="5"/>
              </w:rPr>
              <w:t xml:space="preserve"> </w:t>
            </w:r>
            <w:r>
              <w:rPr>
                <w:spacing w:val="-1"/>
              </w:rPr>
              <w:t>集中进行，1天内完成。</w:t>
            </w:r>
          </w:p>
          <w:p>
            <w:pPr>
              <w:pStyle w:val="6"/>
              <w:spacing w:before="86" w:line="260" w:lineRule="auto"/>
              <w:ind w:left="192" w:right="191" w:firstLine="2"/>
            </w:pPr>
            <w:r>
              <w:rPr>
                <w:spacing w:val="-1"/>
              </w:rPr>
              <w:t>人力资源决策赛道/数智沙盘赛道</w:t>
            </w:r>
            <w:r>
              <w:rPr>
                <w:spacing w:val="7"/>
              </w:rPr>
              <w:t xml:space="preserve"> </w:t>
            </w:r>
            <w:r>
              <w:rPr>
                <w:spacing w:val="-1"/>
              </w:rPr>
              <w:t>采用远程线上进行，1天内完成。</w:t>
            </w:r>
          </w:p>
        </w:tc>
        <w:tc>
          <w:tcPr>
            <w:tcW w:w="3579" w:type="dxa"/>
            <w:vAlign w:val="top"/>
          </w:tcPr>
          <w:p>
            <w:pPr>
              <w:spacing w:line="473" w:lineRule="auto"/>
              <w:rPr>
                <w:rFonts w:ascii="Arial"/>
                <w:sz w:val="21"/>
              </w:rPr>
            </w:pPr>
          </w:p>
          <w:p>
            <w:pPr>
              <w:pStyle w:val="6"/>
              <w:spacing w:before="68" w:line="221" w:lineRule="auto"/>
              <w:ind w:left="113"/>
            </w:pPr>
            <w:r>
              <w:rPr>
                <w:spacing w:val="3"/>
              </w:rPr>
              <w:t>现场总决赛：暨南大学（珠海校区）</w:t>
            </w:r>
          </w:p>
        </w:tc>
      </w:tr>
    </w:tbl>
    <w:p>
      <w:pPr>
        <w:spacing w:before="85" w:line="539" w:lineRule="exact"/>
        <w:ind w:left="300"/>
        <w:rPr>
          <w:rFonts w:ascii="宋体" w:hAnsi="宋体" w:eastAsia="宋体" w:cs="宋体"/>
          <w:sz w:val="28"/>
          <w:szCs w:val="28"/>
        </w:rPr>
      </w:pPr>
      <w:r>
        <w:rPr>
          <w:rFonts w:ascii="宋体" w:hAnsi="宋体" w:eastAsia="宋体" w:cs="宋体"/>
          <w:b/>
          <w:bCs/>
          <w:spacing w:val="-4"/>
          <w:position w:val="19"/>
          <w:sz w:val="28"/>
          <w:szCs w:val="28"/>
        </w:rPr>
        <w:t>十二、竞赛规则</w:t>
      </w:r>
    </w:p>
    <w:p>
      <w:pPr>
        <w:spacing w:line="220" w:lineRule="auto"/>
        <w:ind w:left="303"/>
        <w:rPr>
          <w:rFonts w:ascii="宋体" w:hAnsi="宋体" w:eastAsia="宋体" w:cs="宋体"/>
          <w:sz w:val="24"/>
          <w:szCs w:val="24"/>
        </w:rPr>
      </w:pPr>
      <w:r>
        <w:rPr>
          <w:rFonts w:ascii="宋体" w:hAnsi="宋体" w:eastAsia="宋体" w:cs="宋体"/>
          <w:b/>
          <w:bCs/>
          <w:spacing w:val="-4"/>
          <w:sz w:val="24"/>
          <w:szCs w:val="24"/>
        </w:rPr>
        <w:t>（一）一般规则</w:t>
      </w:r>
    </w:p>
    <w:p>
      <w:pPr>
        <w:spacing w:before="185" w:line="259" w:lineRule="auto"/>
        <w:ind w:left="301" w:right="286" w:firstLine="493"/>
        <w:rPr>
          <w:rFonts w:ascii="宋体" w:hAnsi="宋体" w:eastAsia="宋体" w:cs="宋体"/>
          <w:sz w:val="24"/>
          <w:szCs w:val="24"/>
        </w:rPr>
      </w:pPr>
      <w:r>
        <w:rPr>
          <w:rFonts w:ascii="宋体" w:hAnsi="宋体" w:eastAsia="宋体" w:cs="宋体"/>
          <w:spacing w:val="-1"/>
          <w:sz w:val="24"/>
          <w:szCs w:val="24"/>
        </w:rPr>
        <w:t>1、根据报名全国复赛队伍的数量决定全国复赛和半决赛的晋级队伍数量。</w:t>
      </w:r>
      <w:r>
        <w:rPr>
          <w:rFonts w:ascii="宋体" w:hAnsi="宋体" w:eastAsia="宋体" w:cs="宋体"/>
          <w:sz w:val="24"/>
          <w:szCs w:val="24"/>
        </w:rPr>
        <w:t xml:space="preserve"> </w:t>
      </w:r>
      <w:r>
        <w:rPr>
          <w:rFonts w:ascii="宋体" w:hAnsi="宋体" w:eastAsia="宋体" w:cs="宋体"/>
          <w:spacing w:val="-3"/>
          <w:sz w:val="24"/>
          <w:szCs w:val="24"/>
        </w:rPr>
        <w:t>企业决策赛道、企业运营赛道和人力资源决策赛道依据先名次后综合分的原则决</w:t>
      </w:r>
    </w:p>
    <w:p>
      <w:pPr>
        <w:spacing w:line="259" w:lineRule="auto"/>
        <w:rPr>
          <w:rFonts w:ascii="宋体" w:hAnsi="宋体" w:eastAsia="宋体" w:cs="宋体"/>
          <w:sz w:val="24"/>
          <w:szCs w:val="24"/>
        </w:rPr>
        <w:sectPr>
          <w:headerReference r:id="rId10" w:type="default"/>
          <w:footerReference r:id="rId11" w:type="default"/>
          <w:pgSz w:w="11907" w:h="16839"/>
          <w:pgMar w:top="1205" w:right="1510" w:bottom="1195" w:left="1510" w:header="994" w:footer="1020" w:gutter="0"/>
          <w:cols w:space="720" w:num="1"/>
        </w:sectPr>
      </w:pPr>
    </w:p>
    <w:p>
      <w:pPr>
        <w:spacing w:before="184" w:line="279" w:lineRule="auto"/>
        <w:ind w:left="40" w:right="86" w:firstLine="3"/>
        <w:jc w:val="both"/>
        <w:rPr>
          <w:rFonts w:ascii="宋体" w:hAnsi="宋体" w:eastAsia="宋体" w:cs="宋体"/>
          <w:sz w:val="24"/>
          <w:szCs w:val="24"/>
        </w:rPr>
      </w:pPr>
      <w:r>
        <w:pict>
          <v:shape id="_x0000_s1032" o:spid="_x0000_s1032" o:spt="202" type="#_x0000_t202" style="position:absolute;left:0pt;margin-left:285.6pt;margin-top:783.8pt;height:8.1pt;width:24.3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before="20" w:line="121"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2"/>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pacing w:val="-9"/>
          <w:sz w:val="24"/>
          <w:szCs w:val="24"/>
        </w:rPr>
        <w:t>定晋级次序， 在名次和综合分都相等的情况下， 依次比较</w:t>
      </w:r>
      <w:r>
        <w:rPr>
          <w:rFonts w:ascii="宋体" w:hAnsi="宋体" w:eastAsia="宋体" w:cs="宋体"/>
          <w:spacing w:val="-10"/>
          <w:sz w:val="24"/>
          <w:szCs w:val="24"/>
        </w:rPr>
        <w:t>企业经营最后一期的各</w:t>
      </w:r>
      <w:r>
        <w:rPr>
          <w:rFonts w:ascii="宋体" w:hAnsi="宋体" w:eastAsia="宋体" w:cs="宋体"/>
          <w:sz w:val="24"/>
          <w:szCs w:val="24"/>
        </w:rPr>
        <w:t xml:space="preserve"> </w:t>
      </w:r>
      <w:r>
        <w:rPr>
          <w:rFonts w:ascii="宋体" w:hAnsi="宋体" w:eastAsia="宋体" w:cs="宋体"/>
          <w:spacing w:val="-6"/>
          <w:sz w:val="24"/>
          <w:szCs w:val="24"/>
        </w:rPr>
        <w:t>项综合指标。数智沙盘赛道依据先名次后总成绩标准分的原则决定晋级次序</w:t>
      </w:r>
      <w:r>
        <w:rPr>
          <w:rFonts w:ascii="宋体" w:hAnsi="宋体" w:eastAsia="宋体" w:cs="宋体"/>
          <w:spacing w:val="-7"/>
          <w:sz w:val="24"/>
          <w:szCs w:val="24"/>
        </w:rPr>
        <w:t>， 在</w:t>
      </w:r>
      <w:r>
        <w:rPr>
          <w:rFonts w:ascii="宋体" w:hAnsi="宋体" w:eastAsia="宋体" w:cs="宋体"/>
          <w:sz w:val="24"/>
          <w:szCs w:val="24"/>
        </w:rPr>
        <w:t xml:space="preserve"> </w:t>
      </w:r>
      <w:r>
        <w:rPr>
          <w:rFonts w:ascii="宋体" w:hAnsi="宋体" w:eastAsia="宋体" w:cs="宋体"/>
          <w:spacing w:val="-6"/>
          <w:sz w:val="24"/>
          <w:szCs w:val="24"/>
        </w:rPr>
        <w:t>名次和总成绩标准分都相等的情况下， 依次比较企业未标准化经营得分、经</w:t>
      </w:r>
      <w:r>
        <w:rPr>
          <w:rFonts w:ascii="宋体" w:hAnsi="宋体" w:eastAsia="宋体" w:cs="宋体"/>
          <w:spacing w:val="-7"/>
          <w:sz w:val="24"/>
          <w:szCs w:val="24"/>
        </w:rPr>
        <w:t>营最</w:t>
      </w:r>
      <w:r>
        <w:rPr>
          <w:rFonts w:ascii="宋体" w:hAnsi="宋体" w:eastAsia="宋体" w:cs="宋体"/>
          <w:sz w:val="24"/>
          <w:szCs w:val="24"/>
        </w:rPr>
        <w:t xml:space="preserve"> </w:t>
      </w:r>
      <w:r>
        <w:rPr>
          <w:rFonts w:ascii="宋体" w:hAnsi="宋体" w:eastAsia="宋体" w:cs="宋体"/>
          <w:spacing w:val="-2"/>
          <w:sz w:val="24"/>
          <w:szCs w:val="24"/>
        </w:rPr>
        <w:t>后一期的所有者权益、倒数一期的所有者权益。</w:t>
      </w:r>
    </w:p>
    <w:p>
      <w:pPr>
        <w:spacing w:before="106" w:line="283" w:lineRule="auto"/>
        <w:ind w:left="37" w:right="87" w:firstLine="483"/>
        <w:jc w:val="both"/>
        <w:rPr>
          <w:rFonts w:ascii="宋体" w:hAnsi="宋体" w:eastAsia="宋体" w:cs="宋体"/>
          <w:sz w:val="24"/>
          <w:szCs w:val="24"/>
        </w:rPr>
      </w:pPr>
      <w:r>
        <w:rPr>
          <w:rFonts w:ascii="宋体" w:hAnsi="宋体" w:eastAsia="宋体" w:cs="宋体"/>
          <w:sz w:val="24"/>
          <w:szCs w:val="24"/>
        </w:rPr>
        <w:t>2、全国复赛晋级半决赛比例不超过 55%，每所高校每个赛道进入半决赛队</w:t>
      </w:r>
      <w:r>
        <w:rPr>
          <w:rFonts w:ascii="宋体" w:hAnsi="宋体" w:eastAsia="宋体" w:cs="宋体"/>
          <w:spacing w:val="15"/>
          <w:sz w:val="24"/>
          <w:szCs w:val="24"/>
        </w:rPr>
        <w:t xml:space="preserve"> </w:t>
      </w:r>
      <w:r>
        <w:rPr>
          <w:rFonts w:ascii="宋体" w:hAnsi="宋体" w:eastAsia="宋体" w:cs="宋体"/>
          <w:spacing w:val="-4"/>
          <w:sz w:val="24"/>
          <w:szCs w:val="24"/>
        </w:rPr>
        <w:t>伍总数不超过</w:t>
      </w:r>
      <w:r>
        <w:rPr>
          <w:rFonts w:ascii="宋体" w:hAnsi="宋体" w:eastAsia="宋体" w:cs="宋体"/>
          <w:spacing w:val="-42"/>
          <w:sz w:val="24"/>
          <w:szCs w:val="24"/>
        </w:rPr>
        <w:t xml:space="preserve"> </w:t>
      </w:r>
      <w:r>
        <w:rPr>
          <w:rFonts w:ascii="宋体" w:hAnsi="宋体" w:eastAsia="宋体" w:cs="宋体"/>
          <w:spacing w:val="-4"/>
          <w:sz w:val="24"/>
          <w:szCs w:val="24"/>
        </w:rPr>
        <w:t>6</w:t>
      </w:r>
      <w:r>
        <w:rPr>
          <w:rFonts w:ascii="宋体" w:hAnsi="宋体" w:eastAsia="宋体" w:cs="宋体"/>
          <w:spacing w:val="-42"/>
          <w:sz w:val="24"/>
          <w:szCs w:val="24"/>
        </w:rPr>
        <w:t xml:space="preserve"> </w:t>
      </w:r>
      <w:r>
        <w:rPr>
          <w:rFonts w:ascii="宋体" w:hAnsi="宋体" w:eastAsia="宋体" w:cs="宋体"/>
          <w:spacing w:val="-4"/>
          <w:sz w:val="24"/>
          <w:szCs w:val="24"/>
        </w:rPr>
        <w:t>支(其中数智沙盘赛道不超过</w:t>
      </w:r>
      <w:r>
        <w:rPr>
          <w:rFonts w:ascii="宋体" w:hAnsi="宋体" w:eastAsia="宋体" w:cs="宋体"/>
          <w:spacing w:val="-39"/>
          <w:sz w:val="24"/>
          <w:szCs w:val="24"/>
        </w:rPr>
        <w:t xml:space="preserve"> </w:t>
      </w:r>
      <w:r>
        <w:rPr>
          <w:rFonts w:ascii="宋体" w:hAnsi="宋体" w:eastAsia="宋体" w:cs="宋体"/>
          <w:spacing w:val="-4"/>
          <w:sz w:val="24"/>
          <w:szCs w:val="24"/>
        </w:rPr>
        <w:t>5</w:t>
      </w:r>
      <w:r>
        <w:rPr>
          <w:rFonts w:ascii="宋体" w:hAnsi="宋体" w:eastAsia="宋体" w:cs="宋体"/>
          <w:spacing w:val="-42"/>
          <w:sz w:val="24"/>
          <w:szCs w:val="24"/>
        </w:rPr>
        <w:t xml:space="preserve"> </w:t>
      </w:r>
      <w:r>
        <w:rPr>
          <w:rFonts w:ascii="宋体" w:hAnsi="宋体" w:eastAsia="宋体" w:cs="宋体"/>
          <w:spacing w:val="-4"/>
          <w:sz w:val="24"/>
          <w:szCs w:val="24"/>
        </w:rPr>
        <w:t>支）</w:t>
      </w:r>
      <w:r>
        <w:rPr>
          <w:rFonts w:ascii="宋体" w:hAnsi="宋体" w:eastAsia="宋体" w:cs="宋体"/>
          <w:spacing w:val="-27"/>
          <w:sz w:val="24"/>
          <w:szCs w:val="24"/>
        </w:rPr>
        <w:t xml:space="preserve"> </w:t>
      </w:r>
      <w:r>
        <w:rPr>
          <w:rFonts w:ascii="宋体" w:hAnsi="宋体" w:eastAsia="宋体" w:cs="宋体"/>
          <w:spacing w:val="-4"/>
          <w:sz w:val="24"/>
          <w:szCs w:val="24"/>
        </w:rPr>
        <w:t>；为鼓励更多地区</w:t>
      </w:r>
      <w:r>
        <w:rPr>
          <w:rFonts w:ascii="宋体" w:hAnsi="宋体" w:eastAsia="宋体" w:cs="宋体"/>
          <w:spacing w:val="-5"/>
          <w:sz w:val="24"/>
          <w:szCs w:val="24"/>
        </w:rPr>
        <w:t>和高校参</w:t>
      </w:r>
      <w:r>
        <w:rPr>
          <w:rFonts w:ascii="宋体" w:hAnsi="宋体" w:eastAsia="宋体" w:cs="宋体"/>
          <w:sz w:val="24"/>
          <w:szCs w:val="24"/>
        </w:rPr>
        <w:t xml:space="preserve"> </w:t>
      </w:r>
      <w:r>
        <w:rPr>
          <w:rFonts w:ascii="宋体" w:hAnsi="宋体" w:eastAsia="宋体" w:cs="宋体"/>
          <w:spacing w:val="-4"/>
          <w:sz w:val="24"/>
          <w:szCs w:val="24"/>
        </w:rPr>
        <w:t>赛，每所高校每个赛道复赛报名队伍数量不少于</w:t>
      </w:r>
      <w:r>
        <w:rPr>
          <w:rFonts w:ascii="宋体" w:hAnsi="宋体" w:eastAsia="宋体" w:cs="宋体"/>
          <w:spacing w:val="-28"/>
          <w:sz w:val="24"/>
          <w:szCs w:val="24"/>
        </w:rPr>
        <w:t xml:space="preserve"> </w:t>
      </w:r>
      <w:r>
        <w:rPr>
          <w:rFonts w:ascii="宋体" w:hAnsi="宋体" w:eastAsia="宋体" w:cs="宋体"/>
          <w:spacing w:val="-4"/>
          <w:sz w:val="24"/>
          <w:szCs w:val="24"/>
        </w:rPr>
        <w:t>5</w:t>
      </w:r>
      <w:r>
        <w:rPr>
          <w:rFonts w:ascii="宋体" w:hAnsi="宋体" w:eastAsia="宋体" w:cs="宋体"/>
          <w:spacing w:val="-50"/>
          <w:sz w:val="24"/>
          <w:szCs w:val="24"/>
        </w:rPr>
        <w:t xml:space="preserve"> </w:t>
      </w:r>
      <w:r>
        <w:rPr>
          <w:rFonts w:ascii="宋体" w:hAnsi="宋体" w:eastAsia="宋体" w:cs="宋体"/>
          <w:spacing w:val="-4"/>
          <w:sz w:val="24"/>
          <w:szCs w:val="24"/>
        </w:rPr>
        <w:t>支且复赛有效成绩第一的队伍</w:t>
      </w:r>
      <w:r>
        <w:rPr>
          <w:rFonts w:ascii="宋体" w:hAnsi="宋体" w:eastAsia="宋体" w:cs="宋体"/>
          <w:sz w:val="24"/>
          <w:szCs w:val="24"/>
        </w:rPr>
        <w:t xml:space="preserve"> </w:t>
      </w:r>
      <w:r>
        <w:rPr>
          <w:rFonts w:ascii="宋体" w:hAnsi="宋体" w:eastAsia="宋体" w:cs="宋体"/>
          <w:spacing w:val="-8"/>
          <w:sz w:val="24"/>
          <w:szCs w:val="24"/>
        </w:rPr>
        <w:t>保送进入半决赛；</w:t>
      </w:r>
      <w:r>
        <w:rPr>
          <w:rFonts w:ascii="宋体" w:hAnsi="宋体" w:eastAsia="宋体" w:cs="宋体"/>
          <w:spacing w:val="-34"/>
          <w:sz w:val="24"/>
          <w:szCs w:val="24"/>
        </w:rPr>
        <w:t xml:space="preserve"> </w:t>
      </w:r>
      <w:r>
        <w:rPr>
          <w:rFonts w:ascii="宋体" w:hAnsi="宋体" w:eastAsia="宋体" w:cs="宋体"/>
          <w:spacing w:val="-8"/>
          <w:sz w:val="24"/>
          <w:szCs w:val="24"/>
        </w:rPr>
        <w:t xml:space="preserve">为防止总决赛队伍过于集中， </w:t>
      </w:r>
      <w:r>
        <w:rPr>
          <w:rFonts w:ascii="宋体" w:hAnsi="宋体" w:eastAsia="宋体" w:cs="宋体"/>
          <w:spacing w:val="-9"/>
          <w:sz w:val="24"/>
          <w:szCs w:val="24"/>
        </w:rPr>
        <w:t>每所高校每个赛道进入总决赛队</w:t>
      </w:r>
      <w:r>
        <w:rPr>
          <w:rFonts w:ascii="宋体" w:hAnsi="宋体" w:eastAsia="宋体" w:cs="宋体"/>
          <w:sz w:val="24"/>
          <w:szCs w:val="24"/>
        </w:rPr>
        <w:t xml:space="preserve"> </w:t>
      </w:r>
      <w:r>
        <w:rPr>
          <w:rFonts w:ascii="宋体" w:hAnsi="宋体" w:eastAsia="宋体" w:cs="宋体"/>
          <w:spacing w:val="-3"/>
          <w:sz w:val="24"/>
          <w:szCs w:val="24"/>
        </w:rPr>
        <w:t>伍不超过</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50"/>
          <w:sz w:val="24"/>
          <w:szCs w:val="24"/>
        </w:rPr>
        <w:t xml:space="preserve"> </w:t>
      </w:r>
      <w:r>
        <w:rPr>
          <w:rFonts w:ascii="宋体" w:hAnsi="宋体" w:eastAsia="宋体" w:cs="宋体"/>
          <w:spacing w:val="-3"/>
          <w:sz w:val="24"/>
          <w:szCs w:val="24"/>
        </w:rPr>
        <w:t>支（若总决赛为网赛将适当放宽总决赛名额）。</w:t>
      </w:r>
    </w:p>
    <w:p>
      <w:pPr>
        <w:spacing w:before="102" w:line="273" w:lineRule="auto"/>
        <w:ind w:left="38" w:right="86" w:firstLine="484"/>
        <w:jc w:val="both"/>
        <w:rPr>
          <w:rFonts w:ascii="宋体" w:hAnsi="宋体" w:eastAsia="宋体" w:cs="宋体"/>
          <w:sz w:val="24"/>
          <w:szCs w:val="24"/>
        </w:rPr>
      </w:pPr>
      <w:r>
        <w:rPr>
          <w:rFonts w:ascii="宋体" w:hAnsi="宋体" w:eastAsia="宋体" w:cs="宋体"/>
          <w:spacing w:val="-3"/>
          <w:sz w:val="24"/>
          <w:szCs w:val="24"/>
        </w:rPr>
        <w:t>3、2023</w:t>
      </w:r>
      <w:r>
        <w:rPr>
          <w:rFonts w:ascii="宋体" w:hAnsi="宋体" w:eastAsia="宋体" w:cs="宋体"/>
          <w:spacing w:val="-50"/>
          <w:sz w:val="24"/>
          <w:szCs w:val="24"/>
        </w:rPr>
        <w:t xml:space="preserve"> </w:t>
      </w:r>
      <w:r>
        <w:rPr>
          <w:rFonts w:ascii="宋体" w:hAnsi="宋体" w:eastAsia="宋体" w:cs="宋体"/>
          <w:spacing w:val="-3"/>
          <w:sz w:val="24"/>
          <w:szCs w:val="24"/>
        </w:rPr>
        <w:t>年各省市高校企业竞争模拟大赛承办学校可额外</w:t>
      </w:r>
      <w:r>
        <w:rPr>
          <w:rFonts w:ascii="宋体" w:hAnsi="宋体" w:eastAsia="宋体" w:cs="宋体"/>
          <w:spacing w:val="-4"/>
          <w:sz w:val="24"/>
          <w:szCs w:val="24"/>
        </w:rPr>
        <w:t>获得一个“2024</w:t>
      </w:r>
      <w:r>
        <w:rPr>
          <w:rFonts w:ascii="宋体" w:hAnsi="宋体" w:eastAsia="宋体" w:cs="宋体"/>
          <w:spacing w:val="-49"/>
          <w:sz w:val="24"/>
          <w:szCs w:val="24"/>
        </w:rPr>
        <w:t xml:space="preserve"> </w:t>
      </w:r>
      <w:r>
        <w:rPr>
          <w:rFonts w:ascii="宋体" w:hAnsi="宋体" w:eastAsia="宋体" w:cs="宋体"/>
          <w:spacing w:val="-4"/>
          <w:sz w:val="24"/>
          <w:szCs w:val="24"/>
        </w:rPr>
        <w:t>年</w:t>
      </w:r>
      <w:r>
        <w:rPr>
          <w:rFonts w:ascii="宋体" w:hAnsi="宋体" w:eastAsia="宋体" w:cs="宋体"/>
          <w:sz w:val="24"/>
          <w:szCs w:val="24"/>
        </w:rPr>
        <w:t xml:space="preserve"> </w:t>
      </w:r>
      <w:r>
        <w:rPr>
          <w:rFonts w:ascii="宋体" w:hAnsi="宋体" w:eastAsia="宋体" w:cs="宋体"/>
          <w:spacing w:val="-7"/>
          <w:sz w:val="24"/>
          <w:szCs w:val="24"/>
        </w:rPr>
        <w:t>全国企业竞争模拟大赛</w:t>
      </w:r>
      <w:r>
        <w:rPr>
          <w:rFonts w:ascii="宋体" w:hAnsi="宋体" w:eastAsia="宋体" w:cs="宋体"/>
          <w:spacing w:val="-86"/>
          <w:sz w:val="24"/>
          <w:szCs w:val="24"/>
        </w:rPr>
        <w:t xml:space="preserve"> </w:t>
      </w:r>
      <w:r>
        <w:rPr>
          <w:rFonts w:ascii="宋体" w:hAnsi="宋体" w:eastAsia="宋体" w:cs="宋体"/>
          <w:spacing w:val="-7"/>
          <w:sz w:val="24"/>
          <w:szCs w:val="24"/>
        </w:rPr>
        <w:t>”半决赛的参赛资格， 该名额由指导老师分配给取得全国</w:t>
      </w:r>
      <w:r>
        <w:rPr>
          <w:rFonts w:ascii="宋体" w:hAnsi="宋体" w:eastAsia="宋体" w:cs="宋体"/>
          <w:sz w:val="24"/>
          <w:szCs w:val="24"/>
        </w:rPr>
        <w:t xml:space="preserve"> </w:t>
      </w:r>
      <w:r>
        <w:rPr>
          <w:rFonts w:ascii="宋体" w:hAnsi="宋体" w:eastAsia="宋体" w:cs="宋体"/>
          <w:spacing w:val="-4"/>
          <w:sz w:val="24"/>
          <w:szCs w:val="24"/>
        </w:rPr>
        <w:t>复赛有效成绩的团队。</w:t>
      </w:r>
    </w:p>
    <w:p>
      <w:pPr>
        <w:spacing w:before="105" w:line="283" w:lineRule="auto"/>
        <w:ind w:left="19" w:firstLine="497"/>
        <w:jc w:val="both"/>
        <w:rPr>
          <w:rFonts w:ascii="宋体" w:hAnsi="宋体" w:eastAsia="宋体" w:cs="宋体"/>
          <w:sz w:val="24"/>
          <w:szCs w:val="24"/>
        </w:rPr>
      </w:pPr>
      <w:r>
        <w:rPr>
          <w:rFonts w:ascii="宋体" w:hAnsi="宋体" w:eastAsia="宋体" w:cs="宋体"/>
          <w:sz w:val="24"/>
          <w:szCs w:val="24"/>
        </w:rPr>
        <w:t xml:space="preserve">4、根据比赛晋级规则选拔不低于总决赛名额 80%的队伍晋级总决赛，根据 </w:t>
      </w:r>
      <w:r>
        <w:rPr>
          <w:rFonts w:ascii="宋体" w:hAnsi="宋体" w:eastAsia="宋体" w:cs="宋体"/>
          <w:spacing w:val="-3"/>
          <w:sz w:val="24"/>
          <w:szCs w:val="24"/>
        </w:rPr>
        <w:t>“星火计划项目”推荐不高于总决赛名额 20%</w:t>
      </w:r>
      <w:r>
        <w:rPr>
          <w:rFonts w:ascii="宋体" w:hAnsi="宋体" w:eastAsia="宋体" w:cs="宋体"/>
          <w:spacing w:val="47"/>
          <w:sz w:val="24"/>
          <w:szCs w:val="24"/>
        </w:rPr>
        <w:t xml:space="preserve"> </w:t>
      </w:r>
      <w:r>
        <w:rPr>
          <w:rFonts w:ascii="宋体" w:hAnsi="宋体" w:eastAsia="宋体" w:cs="宋体"/>
          <w:spacing w:val="-3"/>
          <w:sz w:val="24"/>
          <w:szCs w:val="24"/>
        </w:rPr>
        <w:t>的队伍进入总决赛。</w:t>
      </w:r>
      <w:r>
        <w:rPr>
          <w:rFonts w:ascii="宋体" w:hAnsi="宋体" w:eastAsia="宋体" w:cs="宋体"/>
          <w:spacing w:val="-27"/>
          <w:sz w:val="24"/>
          <w:szCs w:val="24"/>
        </w:rPr>
        <w:t xml:space="preserve"> </w:t>
      </w:r>
      <w:r>
        <w:rPr>
          <w:rFonts w:ascii="宋体" w:hAnsi="宋体" w:eastAsia="宋体" w:cs="宋体"/>
          <w:spacing w:val="-3"/>
          <w:sz w:val="24"/>
          <w:szCs w:val="24"/>
        </w:rPr>
        <w:t>现场总决赛 （企业决策赛道和企业运营赛道）队伍暂定数量</w:t>
      </w:r>
      <w:r>
        <w:rPr>
          <w:rFonts w:ascii="宋体" w:hAnsi="宋体" w:eastAsia="宋体" w:cs="宋体"/>
          <w:spacing w:val="-33"/>
          <w:sz w:val="24"/>
          <w:szCs w:val="24"/>
        </w:rPr>
        <w:t xml:space="preserve"> </w:t>
      </w:r>
      <w:r>
        <w:rPr>
          <w:rFonts w:ascii="宋体" w:hAnsi="宋体" w:eastAsia="宋体" w:cs="宋体"/>
          <w:spacing w:val="-3"/>
          <w:sz w:val="24"/>
          <w:szCs w:val="24"/>
        </w:rPr>
        <w:t>130-140</w:t>
      </w:r>
      <w:r>
        <w:rPr>
          <w:rFonts w:ascii="宋体" w:hAnsi="宋体" w:eastAsia="宋体" w:cs="宋体"/>
          <w:spacing w:val="-50"/>
          <w:sz w:val="24"/>
          <w:szCs w:val="24"/>
        </w:rPr>
        <w:t xml:space="preserve"> </w:t>
      </w:r>
      <w:r>
        <w:rPr>
          <w:rFonts w:ascii="宋体" w:hAnsi="宋体" w:eastAsia="宋体" w:cs="宋体"/>
          <w:spacing w:val="-4"/>
          <w:sz w:val="24"/>
          <w:szCs w:val="24"/>
        </w:rPr>
        <w:t xml:space="preserve">支；线上总决赛（人力 </w:t>
      </w:r>
      <w:r>
        <w:rPr>
          <w:rFonts w:ascii="宋体" w:hAnsi="宋体" w:eastAsia="宋体" w:cs="宋体"/>
          <w:spacing w:val="-6"/>
          <w:sz w:val="24"/>
          <w:szCs w:val="24"/>
        </w:rPr>
        <w:t>资源决策赛道和数智沙盘赛道）队伍数量</w:t>
      </w:r>
      <w:r>
        <w:rPr>
          <w:rFonts w:ascii="宋体" w:hAnsi="宋体" w:eastAsia="宋体" w:cs="宋体"/>
          <w:spacing w:val="-50"/>
          <w:sz w:val="24"/>
          <w:szCs w:val="24"/>
        </w:rPr>
        <w:t xml:space="preserve"> </w:t>
      </w:r>
      <w:r>
        <w:rPr>
          <w:rFonts w:ascii="宋体" w:hAnsi="宋体" w:eastAsia="宋体" w:cs="宋体"/>
          <w:spacing w:val="-6"/>
          <w:sz w:val="24"/>
          <w:szCs w:val="24"/>
        </w:rPr>
        <w:t>80-1</w:t>
      </w:r>
      <w:r>
        <w:rPr>
          <w:rFonts w:ascii="宋体" w:hAnsi="宋体" w:eastAsia="宋体" w:cs="宋体"/>
          <w:spacing w:val="-7"/>
          <w:sz w:val="24"/>
          <w:szCs w:val="24"/>
        </w:rPr>
        <w:t>00</w:t>
      </w:r>
      <w:r>
        <w:rPr>
          <w:rFonts w:ascii="宋体" w:hAnsi="宋体" w:eastAsia="宋体" w:cs="宋体"/>
          <w:spacing w:val="-50"/>
          <w:sz w:val="24"/>
          <w:szCs w:val="24"/>
        </w:rPr>
        <w:t xml:space="preserve"> </w:t>
      </w:r>
      <w:r>
        <w:rPr>
          <w:rFonts w:ascii="宋体" w:hAnsi="宋体" w:eastAsia="宋体" w:cs="宋体"/>
          <w:spacing w:val="-7"/>
          <w:sz w:val="24"/>
          <w:szCs w:val="24"/>
        </w:rPr>
        <w:t>支（视实际情况可适当调整） 。</w:t>
      </w:r>
      <w:r>
        <w:rPr>
          <w:rFonts w:ascii="宋体" w:hAnsi="宋体" w:eastAsia="宋体" w:cs="宋体"/>
          <w:sz w:val="24"/>
          <w:szCs w:val="24"/>
        </w:rPr>
        <w:t xml:space="preserve"> </w:t>
      </w:r>
      <w:r>
        <w:rPr>
          <w:rFonts w:ascii="宋体" w:hAnsi="宋体" w:eastAsia="宋体" w:cs="宋体"/>
          <w:spacing w:val="-1"/>
          <w:sz w:val="24"/>
          <w:szCs w:val="24"/>
        </w:rPr>
        <w:t>总决赛队伍将按蛇行路线排序随机分成若干个赛区进行模拟对抗。</w:t>
      </w:r>
    </w:p>
    <w:p>
      <w:pPr>
        <w:spacing w:before="103" w:line="273" w:lineRule="auto"/>
        <w:ind w:left="37" w:right="87" w:firstLine="485"/>
        <w:jc w:val="both"/>
        <w:rPr>
          <w:rFonts w:ascii="宋体" w:hAnsi="宋体" w:eastAsia="宋体" w:cs="宋体"/>
          <w:sz w:val="24"/>
          <w:szCs w:val="24"/>
        </w:rPr>
      </w:pPr>
      <w:r>
        <w:rPr>
          <w:rFonts w:ascii="宋体" w:hAnsi="宋体" w:eastAsia="宋体" w:cs="宋体"/>
          <w:sz w:val="24"/>
          <w:szCs w:val="24"/>
        </w:rPr>
        <w:t>5、为推广和普及企业竞争模拟大赛，竞赛组委会依据比赛规程设立“星火</w:t>
      </w:r>
      <w:r>
        <w:rPr>
          <w:rFonts w:ascii="宋体" w:hAnsi="宋体" w:eastAsia="宋体" w:cs="宋体"/>
          <w:spacing w:val="10"/>
          <w:sz w:val="24"/>
          <w:szCs w:val="24"/>
        </w:rPr>
        <w:t xml:space="preserve"> </w:t>
      </w:r>
      <w:r>
        <w:rPr>
          <w:rFonts w:ascii="宋体" w:hAnsi="宋体" w:eastAsia="宋体" w:cs="宋体"/>
          <w:spacing w:val="-7"/>
          <w:sz w:val="24"/>
          <w:szCs w:val="24"/>
        </w:rPr>
        <w:t>计划项目”，统一管理和发放总决赛星火资格</w:t>
      </w:r>
      <w:r>
        <w:rPr>
          <w:rFonts w:ascii="宋体" w:hAnsi="宋体" w:eastAsia="宋体" w:cs="宋体"/>
          <w:spacing w:val="-8"/>
          <w:sz w:val="24"/>
          <w:szCs w:val="24"/>
        </w:rPr>
        <w:t>，</w:t>
      </w:r>
      <w:r>
        <w:rPr>
          <w:rFonts w:ascii="宋体" w:hAnsi="宋体" w:eastAsia="宋体" w:cs="宋体"/>
          <w:spacing w:val="44"/>
          <w:sz w:val="24"/>
          <w:szCs w:val="24"/>
        </w:rPr>
        <w:t xml:space="preserve"> </w:t>
      </w:r>
      <w:r>
        <w:rPr>
          <w:rFonts w:ascii="宋体" w:hAnsi="宋体" w:eastAsia="宋体" w:cs="宋体"/>
          <w:spacing w:val="-8"/>
          <w:sz w:val="24"/>
          <w:szCs w:val="24"/>
        </w:rPr>
        <w:t>具体参阅“企业竞争模拟星火计</w:t>
      </w:r>
      <w:r>
        <w:rPr>
          <w:rFonts w:ascii="宋体" w:hAnsi="宋体" w:eastAsia="宋体" w:cs="宋体"/>
          <w:sz w:val="24"/>
          <w:szCs w:val="24"/>
        </w:rPr>
        <w:t xml:space="preserve"> </w:t>
      </w:r>
      <w:r>
        <w:rPr>
          <w:rFonts w:ascii="宋体" w:hAnsi="宋体" w:eastAsia="宋体" w:cs="宋体"/>
          <w:spacing w:val="-6"/>
          <w:sz w:val="24"/>
          <w:szCs w:val="24"/>
        </w:rPr>
        <w:t>划管理办法”。</w:t>
      </w:r>
    </w:p>
    <w:p>
      <w:pPr>
        <w:spacing w:before="104" w:line="273" w:lineRule="auto"/>
        <w:ind w:left="37" w:right="87" w:firstLine="482"/>
        <w:jc w:val="both"/>
        <w:rPr>
          <w:rFonts w:ascii="宋体" w:hAnsi="宋体" w:eastAsia="宋体" w:cs="宋体"/>
          <w:sz w:val="24"/>
          <w:szCs w:val="24"/>
        </w:rPr>
      </w:pPr>
      <w:r>
        <w:rPr>
          <w:rFonts w:ascii="宋体" w:hAnsi="宋体" w:eastAsia="宋体" w:cs="宋体"/>
          <w:spacing w:val="-3"/>
          <w:sz w:val="24"/>
          <w:szCs w:val="24"/>
        </w:rPr>
        <w:t>6、比赛报名结束后， 比赛整个过程中不得更改队员和队伍名称。报</w:t>
      </w:r>
      <w:r>
        <w:rPr>
          <w:rFonts w:ascii="宋体" w:hAnsi="宋体" w:eastAsia="宋体" w:cs="宋体"/>
          <w:spacing w:val="-4"/>
          <w:sz w:val="24"/>
          <w:szCs w:val="24"/>
        </w:rPr>
        <w:t>名参赛</w:t>
      </w:r>
      <w:r>
        <w:rPr>
          <w:rFonts w:ascii="宋体" w:hAnsi="宋体" w:eastAsia="宋体" w:cs="宋体"/>
          <w:sz w:val="24"/>
          <w:szCs w:val="24"/>
        </w:rPr>
        <w:t xml:space="preserve"> </w:t>
      </w:r>
      <w:r>
        <w:rPr>
          <w:rFonts w:ascii="宋体" w:hAnsi="宋体" w:eastAsia="宋体" w:cs="宋体"/>
          <w:spacing w:val="-10"/>
          <w:sz w:val="24"/>
          <w:szCs w:val="24"/>
        </w:rPr>
        <w:t>为实名制，</w:t>
      </w:r>
      <w:r>
        <w:rPr>
          <w:rFonts w:ascii="宋体" w:hAnsi="宋体" w:eastAsia="宋体" w:cs="宋体"/>
          <w:spacing w:val="37"/>
          <w:sz w:val="24"/>
          <w:szCs w:val="24"/>
        </w:rPr>
        <w:t xml:space="preserve"> </w:t>
      </w:r>
      <w:r>
        <w:rPr>
          <w:rFonts w:ascii="宋体" w:hAnsi="宋体" w:eastAsia="宋体" w:cs="宋体"/>
          <w:spacing w:val="-10"/>
          <w:sz w:val="24"/>
          <w:szCs w:val="24"/>
        </w:rPr>
        <w:t>网上报名信息须真实准确， 获奖证书依</w:t>
      </w:r>
      <w:r>
        <w:rPr>
          <w:rFonts w:ascii="宋体" w:hAnsi="宋体" w:eastAsia="宋体" w:cs="宋体"/>
          <w:spacing w:val="-11"/>
          <w:sz w:val="24"/>
          <w:szCs w:val="24"/>
        </w:rPr>
        <w:t>照网上报名信息和团队成员次</w:t>
      </w:r>
      <w:r>
        <w:rPr>
          <w:rFonts w:ascii="宋体" w:hAnsi="宋体" w:eastAsia="宋体" w:cs="宋体"/>
          <w:sz w:val="24"/>
          <w:szCs w:val="24"/>
        </w:rPr>
        <w:t xml:space="preserve"> </w:t>
      </w:r>
      <w:r>
        <w:rPr>
          <w:rFonts w:ascii="宋体" w:hAnsi="宋体" w:eastAsia="宋体" w:cs="宋体"/>
          <w:spacing w:val="-5"/>
          <w:sz w:val="24"/>
          <w:szCs w:val="24"/>
        </w:rPr>
        <w:t>序制作，不予更改。</w:t>
      </w:r>
    </w:p>
    <w:p>
      <w:pPr>
        <w:spacing w:before="105" w:line="273" w:lineRule="auto"/>
        <w:ind w:left="42" w:right="87" w:firstLine="481"/>
        <w:jc w:val="both"/>
        <w:rPr>
          <w:rFonts w:ascii="宋体" w:hAnsi="宋体" w:eastAsia="宋体" w:cs="宋体"/>
          <w:sz w:val="24"/>
          <w:szCs w:val="24"/>
        </w:rPr>
      </w:pPr>
      <w:r>
        <w:rPr>
          <w:rFonts w:ascii="宋体" w:hAnsi="宋体" w:eastAsia="宋体" w:cs="宋体"/>
          <w:spacing w:val="-3"/>
          <w:sz w:val="24"/>
          <w:szCs w:val="24"/>
        </w:rPr>
        <w:t>7、禁止非报名参赛队员替代参赛。已取得总决赛参赛资</w:t>
      </w:r>
      <w:r>
        <w:rPr>
          <w:rFonts w:ascii="宋体" w:hAnsi="宋体" w:eastAsia="宋体" w:cs="宋体"/>
          <w:spacing w:val="-4"/>
          <w:sz w:val="24"/>
          <w:szCs w:val="24"/>
        </w:rPr>
        <w:t>格的队员， 如因故</w:t>
      </w:r>
      <w:r>
        <w:rPr>
          <w:rFonts w:ascii="宋体" w:hAnsi="宋体" w:eastAsia="宋体" w:cs="宋体"/>
          <w:sz w:val="24"/>
          <w:szCs w:val="24"/>
        </w:rPr>
        <w:t xml:space="preserve"> </w:t>
      </w:r>
      <w:r>
        <w:rPr>
          <w:rFonts w:ascii="宋体" w:hAnsi="宋体" w:eastAsia="宋体" w:cs="宋体"/>
          <w:spacing w:val="-11"/>
          <w:sz w:val="24"/>
          <w:szCs w:val="24"/>
        </w:rPr>
        <w:t>不能参加总决赛，</w:t>
      </w:r>
      <w:r>
        <w:rPr>
          <w:rFonts w:ascii="宋体" w:hAnsi="宋体" w:eastAsia="宋体" w:cs="宋体"/>
          <w:spacing w:val="55"/>
          <w:sz w:val="24"/>
          <w:szCs w:val="24"/>
        </w:rPr>
        <w:t xml:space="preserve"> </w:t>
      </w:r>
      <w:r>
        <w:rPr>
          <w:rFonts w:ascii="宋体" w:hAnsi="宋体" w:eastAsia="宋体" w:cs="宋体"/>
          <w:spacing w:val="-11"/>
          <w:sz w:val="24"/>
          <w:szCs w:val="24"/>
        </w:rPr>
        <w:t>由高校指导教师向大赛组委会提交书面申请， 大赛组委会酌情</w:t>
      </w:r>
      <w:r>
        <w:rPr>
          <w:rFonts w:ascii="宋体" w:hAnsi="宋体" w:eastAsia="宋体" w:cs="宋体"/>
          <w:sz w:val="24"/>
          <w:szCs w:val="24"/>
        </w:rPr>
        <w:t xml:space="preserve"> </w:t>
      </w:r>
      <w:r>
        <w:rPr>
          <w:rFonts w:ascii="宋体" w:hAnsi="宋体" w:eastAsia="宋体" w:cs="宋体"/>
          <w:spacing w:val="-8"/>
          <w:sz w:val="24"/>
          <w:szCs w:val="24"/>
        </w:rPr>
        <w:t>予以处理。</w:t>
      </w:r>
    </w:p>
    <w:p>
      <w:pPr>
        <w:spacing w:before="102" w:line="272" w:lineRule="auto"/>
        <w:ind w:left="41" w:right="87" w:firstLine="478"/>
        <w:jc w:val="both"/>
        <w:rPr>
          <w:rFonts w:ascii="宋体" w:hAnsi="宋体" w:eastAsia="宋体" w:cs="宋体"/>
          <w:sz w:val="24"/>
          <w:szCs w:val="24"/>
        </w:rPr>
      </w:pPr>
      <w:r>
        <w:rPr>
          <w:rFonts w:ascii="宋体" w:hAnsi="宋体" w:eastAsia="宋体" w:cs="宋体"/>
          <w:spacing w:val="-3"/>
          <w:sz w:val="24"/>
          <w:szCs w:val="24"/>
        </w:rPr>
        <w:t>8、因意外原因导致参赛队不能登陆系统无法组织竞赛， 组委会可</w:t>
      </w:r>
      <w:r>
        <w:rPr>
          <w:rFonts w:ascii="宋体" w:hAnsi="宋体" w:eastAsia="宋体" w:cs="宋体"/>
          <w:spacing w:val="-4"/>
          <w:sz w:val="24"/>
          <w:szCs w:val="24"/>
        </w:rPr>
        <w:t>以根据实</w:t>
      </w:r>
      <w:r>
        <w:rPr>
          <w:rFonts w:ascii="宋体" w:hAnsi="宋体" w:eastAsia="宋体" w:cs="宋体"/>
          <w:sz w:val="24"/>
          <w:szCs w:val="24"/>
        </w:rPr>
        <w:t xml:space="preserve"> </w:t>
      </w:r>
      <w:r>
        <w:rPr>
          <w:rFonts w:ascii="宋体" w:hAnsi="宋体" w:eastAsia="宋体" w:cs="宋体"/>
          <w:spacing w:val="-13"/>
          <w:sz w:val="24"/>
          <w:szCs w:val="24"/>
        </w:rPr>
        <w:t>际情况适当调整赛程。其他突发和复杂情况，</w:t>
      </w:r>
      <w:r>
        <w:rPr>
          <w:rFonts w:ascii="宋体" w:hAnsi="宋体" w:eastAsia="宋体" w:cs="宋体"/>
          <w:spacing w:val="60"/>
          <w:sz w:val="24"/>
          <w:szCs w:val="24"/>
        </w:rPr>
        <w:t xml:space="preserve"> </w:t>
      </w:r>
      <w:r>
        <w:rPr>
          <w:rFonts w:ascii="宋体" w:hAnsi="宋体" w:eastAsia="宋体" w:cs="宋体"/>
          <w:spacing w:val="-13"/>
          <w:sz w:val="24"/>
          <w:szCs w:val="24"/>
        </w:rPr>
        <w:t>以及本规程未尽事宜</w:t>
      </w:r>
      <w:r>
        <w:rPr>
          <w:rFonts w:ascii="宋体" w:hAnsi="宋体" w:eastAsia="宋体" w:cs="宋体"/>
          <w:spacing w:val="-14"/>
          <w:sz w:val="24"/>
          <w:szCs w:val="24"/>
        </w:rPr>
        <w:t>，</w:t>
      </w:r>
      <w:r>
        <w:rPr>
          <w:rFonts w:ascii="宋体" w:hAnsi="宋体" w:eastAsia="宋体" w:cs="宋体"/>
          <w:spacing w:val="61"/>
          <w:sz w:val="24"/>
          <w:szCs w:val="24"/>
        </w:rPr>
        <w:t xml:space="preserve"> </w:t>
      </w:r>
      <w:r>
        <w:rPr>
          <w:rFonts w:ascii="宋体" w:hAnsi="宋体" w:eastAsia="宋体" w:cs="宋体"/>
          <w:spacing w:val="-14"/>
          <w:sz w:val="24"/>
          <w:szCs w:val="24"/>
        </w:rPr>
        <w:t>由大赛专家</w:t>
      </w:r>
      <w:r>
        <w:rPr>
          <w:rFonts w:ascii="宋体" w:hAnsi="宋体" w:eastAsia="宋体" w:cs="宋体"/>
          <w:sz w:val="24"/>
          <w:szCs w:val="24"/>
        </w:rPr>
        <w:t xml:space="preserve"> </w:t>
      </w:r>
      <w:r>
        <w:rPr>
          <w:rFonts w:ascii="宋体" w:hAnsi="宋体" w:eastAsia="宋体" w:cs="宋体"/>
          <w:spacing w:val="-6"/>
          <w:sz w:val="24"/>
          <w:szCs w:val="24"/>
        </w:rPr>
        <w:t>组提供决策方案。</w:t>
      </w:r>
    </w:p>
    <w:p>
      <w:pPr>
        <w:spacing w:before="101" w:line="220" w:lineRule="auto"/>
        <w:ind w:left="44"/>
        <w:rPr>
          <w:rFonts w:ascii="宋体" w:hAnsi="宋体" w:eastAsia="宋体" w:cs="宋体"/>
          <w:sz w:val="24"/>
          <w:szCs w:val="24"/>
        </w:rPr>
      </w:pPr>
      <w:r>
        <w:rPr>
          <w:rFonts w:ascii="宋体" w:hAnsi="宋体" w:eastAsia="宋体" w:cs="宋体"/>
          <w:b/>
          <w:bCs/>
          <w:spacing w:val="-19"/>
          <w:sz w:val="24"/>
          <w:szCs w:val="24"/>
        </w:rPr>
        <w:t>（二）</w:t>
      </w:r>
      <w:r>
        <w:rPr>
          <w:rFonts w:ascii="宋体" w:hAnsi="宋体" w:eastAsia="宋体" w:cs="宋体"/>
          <w:spacing w:val="-19"/>
          <w:sz w:val="24"/>
          <w:szCs w:val="24"/>
        </w:rPr>
        <w:t xml:space="preserve"> </w:t>
      </w:r>
      <w:r>
        <w:rPr>
          <w:rFonts w:ascii="宋体" w:hAnsi="宋体" w:eastAsia="宋体" w:cs="宋体"/>
          <w:b/>
          <w:bCs/>
          <w:spacing w:val="-19"/>
          <w:sz w:val="24"/>
          <w:szCs w:val="24"/>
        </w:rPr>
        <w:t>纪律和处罚</w:t>
      </w:r>
    </w:p>
    <w:p>
      <w:pPr>
        <w:spacing w:before="183" w:line="273" w:lineRule="auto"/>
        <w:ind w:left="39" w:right="17" w:firstLine="496"/>
        <w:jc w:val="both"/>
        <w:rPr>
          <w:rFonts w:ascii="宋体" w:hAnsi="宋体" w:eastAsia="宋体" w:cs="宋体"/>
          <w:sz w:val="24"/>
          <w:szCs w:val="24"/>
        </w:rPr>
      </w:pPr>
      <w:r>
        <w:rPr>
          <w:rFonts w:ascii="宋体" w:hAnsi="宋体" w:eastAsia="宋体" w:cs="宋体"/>
          <w:spacing w:val="-13"/>
          <w:sz w:val="24"/>
          <w:szCs w:val="24"/>
        </w:rPr>
        <w:t>1、参赛选手须遵守比赛规程，</w:t>
      </w:r>
      <w:r>
        <w:rPr>
          <w:rFonts w:ascii="宋体" w:hAnsi="宋体" w:eastAsia="宋体" w:cs="宋体"/>
          <w:spacing w:val="50"/>
          <w:sz w:val="24"/>
          <w:szCs w:val="24"/>
        </w:rPr>
        <w:t xml:space="preserve"> </w:t>
      </w:r>
      <w:r>
        <w:rPr>
          <w:rFonts w:ascii="宋体" w:hAnsi="宋体" w:eastAsia="宋体" w:cs="宋体"/>
          <w:spacing w:val="-13"/>
          <w:sz w:val="24"/>
          <w:szCs w:val="24"/>
        </w:rPr>
        <w:t>服从指挥， 尊重对手。参赛队命名要求规范，</w:t>
      </w:r>
      <w:r>
        <w:rPr>
          <w:rFonts w:ascii="宋体" w:hAnsi="宋体" w:eastAsia="宋体" w:cs="宋体"/>
          <w:sz w:val="24"/>
          <w:szCs w:val="24"/>
        </w:rPr>
        <w:t xml:space="preserve"> </w:t>
      </w:r>
      <w:r>
        <w:rPr>
          <w:rFonts w:ascii="宋体" w:hAnsi="宋体" w:eastAsia="宋体" w:cs="宋体"/>
          <w:spacing w:val="-7"/>
          <w:sz w:val="24"/>
          <w:szCs w:val="24"/>
        </w:rPr>
        <w:t>不要出现怪异或者特殊字符。网络交流做到自我约束，</w:t>
      </w:r>
      <w:r>
        <w:rPr>
          <w:rFonts w:ascii="宋体" w:hAnsi="宋体" w:eastAsia="宋体" w:cs="宋体"/>
          <w:spacing w:val="33"/>
          <w:sz w:val="24"/>
          <w:szCs w:val="24"/>
        </w:rPr>
        <w:t xml:space="preserve"> </w:t>
      </w:r>
      <w:r>
        <w:rPr>
          <w:rFonts w:ascii="宋体" w:hAnsi="宋体" w:eastAsia="宋体" w:cs="宋体"/>
          <w:spacing w:val="-7"/>
          <w:sz w:val="24"/>
          <w:szCs w:val="24"/>
        </w:rPr>
        <w:t>严禁不文明用</w:t>
      </w:r>
      <w:r>
        <w:rPr>
          <w:rFonts w:ascii="宋体" w:hAnsi="宋体" w:eastAsia="宋体" w:cs="宋体"/>
          <w:spacing w:val="-8"/>
          <w:sz w:val="24"/>
          <w:szCs w:val="24"/>
        </w:rPr>
        <w:t>语。为了方</w:t>
      </w:r>
      <w:r>
        <w:rPr>
          <w:rFonts w:ascii="宋体" w:hAnsi="宋体" w:eastAsia="宋体" w:cs="宋体"/>
          <w:sz w:val="24"/>
          <w:szCs w:val="24"/>
        </w:rPr>
        <w:t xml:space="preserve"> </w:t>
      </w:r>
      <w:r>
        <w:rPr>
          <w:rFonts w:ascii="宋体" w:hAnsi="宋体" w:eastAsia="宋体" w:cs="宋体"/>
          <w:spacing w:val="-2"/>
          <w:sz w:val="24"/>
          <w:szCs w:val="24"/>
        </w:rPr>
        <w:t>便大家交流，官方</w:t>
      </w:r>
      <w:r>
        <w:rPr>
          <w:rFonts w:ascii="宋体" w:hAnsi="宋体" w:eastAsia="宋体" w:cs="宋体"/>
          <w:spacing w:val="-50"/>
          <w:sz w:val="24"/>
          <w:szCs w:val="24"/>
        </w:rPr>
        <w:t xml:space="preserve"> </w:t>
      </w:r>
      <w:r>
        <w:rPr>
          <w:rFonts w:ascii="宋体" w:hAnsi="宋体" w:eastAsia="宋体" w:cs="宋体"/>
          <w:spacing w:val="-2"/>
          <w:sz w:val="24"/>
          <w:szCs w:val="24"/>
        </w:rPr>
        <w:t>QQ</w:t>
      </w:r>
      <w:r>
        <w:rPr>
          <w:rFonts w:ascii="宋体" w:hAnsi="宋体" w:eastAsia="宋体" w:cs="宋体"/>
          <w:spacing w:val="-50"/>
          <w:sz w:val="24"/>
          <w:szCs w:val="24"/>
        </w:rPr>
        <w:t xml:space="preserve"> </w:t>
      </w:r>
      <w:r>
        <w:rPr>
          <w:rFonts w:ascii="宋体" w:hAnsi="宋体" w:eastAsia="宋体" w:cs="宋体"/>
          <w:spacing w:val="-2"/>
          <w:sz w:val="24"/>
          <w:szCs w:val="24"/>
        </w:rPr>
        <w:t>群名片要求实名制（高校名称+姓名）。</w:t>
      </w:r>
    </w:p>
    <w:p>
      <w:pPr>
        <w:spacing w:before="105" w:line="259" w:lineRule="auto"/>
        <w:ind w:left="40" w:right="52" w:firstLine="480"/>
        <w:rPr>
          <w:rFonts w:ascii="宋体" w:hAnsi="宋体" w:eastAsia="宋体" w:cs="宋体"/>
          <w:sz w:val="24"/>
          <w:szCs w:val="24"/>
        </w:rPr>
      </w:pPr>
      <w:r>
        <w:rPr>
          <w:rFonts w:ascii="宋体" w:hAnsi="宋体" w:eastAsia="宋体" w:cs="宋体"/>
          <w:sz w:val="24"/>
          <w:szCs w:val="24"/>
        </w:rPr>
        <w:t>2、对违反大赛规则的参赛队或个人，酌情给予警告、严重警告、取消个人</w:t>
      </w:r>
      <w:r>
        <w:rPr>
          <w:rFonts w:ascii="宋体" w:hAnsi="宋体" w:eastAsia="宋体" w:cs="宋体"/>
          <w:spacing w:val="12"/>
          <w:sz w:val="24"/>
          <w:szCs w:val="24"/>
        </w:rPr>
        <w:t xml:space="preserve"> </w:t>
      </w:r>
      <w:r>
        <w:rPr>
          <w:rFonts w:ascii="宋体" w:hAnsi="宋体" w:eastAsia="宋体" w:cs="宋体"/>
          <w:spacing w:val="-2"/>
          <w:sz w:val="24"/>
          <w:szCs w:val="24"/>
        </w:rPr>
        <w:t>参赛资格、取消参赛队成绩、取消参赛高校团体成绩、取消参赛高校所有成绩，</w:t>
      </w:r>
    </w:p>
    <w:p>
      <w:pPr>
        <w:spacing w:line="259" w:lineRule="auto"/>
        <w:rPr>
          <w:rFonts w:ascii="宋体" w:hAnsi="宋体" w:eastAsia="宋体" w:cs="宋体"/>
          <w:sz w:val="24"/>
          <w:szCs w:val="24"/>
        </w:rPr>
        <w:sectPr>
          <w:headerReference r:id="rId12" w:type="default"/>
          <w:footerReference r:id="rId13" w:type="default"/>
          <w:pgSz w:w="11907" w:h="16839"/>
          <w:pgMar w:top="1327" w:right="1707" w:bottom="1197" w:left="1769" w:header="994" w:footer="1020" w:gutter="0"/>
          <w:cols w:space="720" w:num="1"/>
        </w:sectPr>
      </w:pPr>
    </w:p>
    <w:p>
      <w:pPr>
        <w:spacing w:before="182" w:line="259" w:lineRule="auto"/>
        <w:ind w:left="36" w:right="89" w:firstLine="7"/>
        <w:rPr>
          <w:rFonts w:ascii="宋体" w:hAnsi="宋体" w:eastAsia="宋体" w:cs="宋体"/>
          <w:sz w:val="24"/>
          <w:szCs w:val="24"/>
        </w:rPr>
      </w:pPr>
      <w:r>
        <w:pict>
          <v:shape id="_x0000_s1033" o:spid="_x0000_s1033" o:spt="202" type="#_x0000_t202" style="position:absolute;left:0pt;margin-left:285.6pt;margin-top:783.8pt;height:8.1pt;width:24.3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pPr>
                    <w:spacing w:before="20" w:line="121"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2"/>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spacing w:val="-11"/>
          <w:sz w:val="24"/>
          <w:szCs w:val="24"/>
        </w:rPr>
        <w:t>并通知所在高校主管部门，</w:t>
      </w:r>
      <w:r>
        <w:rPr>
          <w:rFonts w:ascii="宋体" w:hAnsi="宋体" w:eastAsia="宋体" w:cs="宋体"/>
          <w:spacing w:val="51"/>
          <w:sz w:val="24"/>
          <w:szCs w:val="24"/>
        </w:rPr>
        <w:t xml:space="preserve"> </w:t>
      </w:r>
      <w:r>
        <w:rPr>
          <w:rFonts w:ascii="宋体" w:hAnsi="宋体" w:eastAsia="宋体" w:cs="宋体"/>
          <w:spacing w:val="-11"/>
          <w:sz w:val="24"/>
          <w:szCs w:val="24"/>
        </w:rPr>
        <w:t>给予警告、严重警告、记过等处分。涉嫌犯罪的， 移</w:t>
      </w:r>
      <w:r>
        <w:rPr>
          <w:rFonts w:ascii="宋体" w:hAnsi="宋体" w:eastAsia="宋体" w:cs="宋体"/>
          <w:sz w:val="24"/>
          <w:szCs w:val="24"/>
        </w:rPr>
        <w:t xml:space="preserve"> </w:t>
      </w:r>
      <w:r>
        <w:rPr>
          <w:rFonts w:ascii="宋体" w:hAnsi="宋体" w:eastAsia="宋体" w:cs="宋体"/>
          <w:spacing w:val="-5"/>
          <w:sz w:val="24"/>
          <w:szCs w:val="24"/>
        </w:rPr>
        <w:t>送司法机关处理。</w:t>
      </w:r>
    </w:p>
    <w:p>
      <w:pPr>
        <w:spacing w:before="101" w:line="300" w:lineRule="auto"/>
        <w:ind w:left="39" w:firstLine="483"/>
        <w:jc w:val="both"/>
        <w:rPr>
          <w:rFonts w:ascii="宋体" w:hAnsi="宋体" w:eastAsia="宋体" w:cs="宋体"/>
          <w:sz w:val="24"/>
          <w:szCs w:val="24"/>
        </w:rPr>
      </w:pPr>
      <w:r>
        <w:rPr>
          <w:rFonts w:ascii="宋体" w:hAnsi="宋体" w:eastAsia="宋体" w:cs="宋体"/>
          <w:spacing w:val="-7"/>
          <w:sz w:val="24"/>
          <w:szCs w:val="24"/>
        </w:rPr>
        <w:t>3、参赛队伍对于竞赛成绩有疑问， 可以向裁判和仲</w:t>
      </w:r>
      <w:r>
        <w:rPr>
          <w:rFonts w:ascii="宋体" w:hAnsi="宋体" w:eastAsia="宋体" w:cs="宋体"/>
          <w:spacing w:val="-8"/>
          <w:sz w:val="24"/>
          <w:szCs w:val="24"/>
        </w:rPr>
        <w:t>裁委员会提交实名申诉。</w:t>
      </w:r>
      <w:r>
        <w:rPr>
          <w:rFonts w:ascii="宋体" w:hAnsi="宋体" w:eastAsia="宋体" w:cs="宋体"/>
          <w:sz w:val="24"/>
          <w:szCs w:val="24"/>
        </w:rPr>
        <w:t xml:space="preserve"> </w:t>
      </w:r>
      <w:r>
        <w:rPr>
          <w:rFonts w:ascii="宋体" w:hAnsi="宋体" w:eastAsia="宋体" w:cs="宋体"/>
          <w:spacing w:val="-15"/>
          <w:sz w:val="24"/>
          <w:szCs w:val="24"/>
        </w:rPr>
        <w:t>申诉流程： 参赛队伍将申诉材料整理好，</w:t>
      </w:r>
      <w:r>
        <w:rPr>
          <w:rFonts w:ascii="宋体" w:hAnsi="宋体" w:eastAsia="宋体" w:cs="宋体"/>
          <w:spacing w:val="41"/>
          <w:sz w:val="24"/>
          <w:szCs w:val="24"/>
        </w:rPr>
        <w:t xml:space="preserve"> </w:t>
      </w:r>
      <w:r>
        <w:rPr>
          <w:rFonts w:ascii="宋体" w:hAnsi="宋体" w:eastAsia="宋体" w:cs="宋体"/>
          <w:spacing w:val="-15"/>
          <w:sz w:val="24"/>
          <w:szCs w:val="24"/>
        </w:rPr>
        <w:t>并如实向高校领队和指导老师汇报；</w:t>
      </w:r>
      <w:r>
        <w:rPr>
          <w:rFonts w:ascii="宋体" w:hAnsi="宋体" w:eastAsia="宋体" w:cs="宋体"/>
          <w:spacing w:val="42"/>
          <w:sz w:val="24"/>
          <w:szCs w:val="24"/>
        </w:rPr>
        <w:t xml:space="preserve"> </w:t>
      </w:r>
      <w:r>
        <w:rPr>
          <w:rFonts w:ascii="宋体" w:hAnsi="宋体" w:eastAsia="宋体" w:cs="宋体"/>
          <w:spacing w:val="-15"/>
          <w:sz w:val="24"/>
          <w:szCs w:val="24"/>
        </w:rPr>
        <w:t xml:space="preserve">高 </w:t>
      </w:r>
      <w:r>
        <w:rPr>
          <w:rFonts w:ascii="宋体" w:hAnsi="宋体" w:eastAsia="宋体" w:cs="宋体"/>
          <w:spacing w:val="17"/>
          <w:sz w:val="24"/>
          <w:szCs w:val="24"/>
        </w:rPr>
        <w:t>校领队老师作为申诉人，</w:t>
      </w:r>
      <w:r>
        <w:rPr>
          <w:rFonts w:ascii="宋体" w:hAnsi="宋体" w:eastAsia="宋体" w:cs="宋体"/>
          <w:spacing w:val="-70"/>
          <w:sz w:val="24"/>
          <w:szCs w:val="24"/>
        </w:rPr>
        <w:t xml:space="preserve"> </w:t>
      </w:r>
      <w:r>
        <w:rPr>
          <w:rFonts w:ascii="宋体" w:hAnsi="宋体" w:eastAsia="宋体" w:cs="宋体"/>
          <w:spacing w:val="17"/>
          <w:sz w:val="24"/>
          <w:szCs w:val="24"/>
        </w:rPr>
        <w:t>通过邮件形式将申诉材料发送至竞赛组委会</w:t>
      </w:r>
      <w:r>
        <w:rPr>
          <w:rFonts w:ascii="宋体" w:hAnsi="宋体" w:eastAsia="宋体" w:cs="宋体"/>
          <w:spacing w:val="16"/>
          <w:sz w:val="24"/>
          <w:szCs w:val="24"/>
        </w:rPr>
        <w:t xml:space="preserve">邮箱 </w:t>
      </w:r>
      <w:r>
        <w:fldChar w:fldCharType="begin"/>
      </w:r>
      <w:r>
        <w:instrText xml:space="preserve"> HYPERLINK "mailto:ibizsim@163.com" </w:instrText>
      </w:r>
      <w:r>
        <w:fldChar w:fldCharType="separate"/>
      </w:r>
      <w:r>
        <w:rPr>
          <w:rFonts w:ascii="宋体" w:hAnsi="宋体" w:eastAsia="宋体" w:cs="宋体"/>
          <w:spacing w:val="-1"/>
          <w:sz w:val="24"/>
          <w:szCs w:val="24"/>
        </w:rPr>
        <w:t>ibizsim@163.com；</w:t>
      </w:r>
      <w:r>
        <w:rPr>
          <w:rFonts w:ascii="宋体" w:hAnsi="宋体" w:eastAsia="宋体" w:cs="宋体"/>
          <w:spacing w:val="-1"/>
          <w:sz w:val="24"/>
          <w:szCs w:val="24"/>
        </w:rPr>
        <w:fldChar w:fldCharType="end"/>
      </w:r>
      <w:r>
        <w:rPr>
          <w:rFonts w:ascii="宋体" w:hAnsi="宋体" w:eastAsia="宋体" w:cs="宋体"/>
          <w:spacing w:val="-1"/>
          <w:sz w:val="24"/>
          <w:szCs w:val="24"/>
        </w:rPr>
        <w:t>裁判和仲裁委员会对申诉材料核实，并进行最</w:t>
      </w:r>
      <w:r>
        <w:rPr>
          <w:rFonts w:ascii="宋体" w:hAnsi="宋体" w:eastAsia="宋体" w:cs="宋体"/>
          <w:spacing w:val="-2"/>
          <w:sz w:val="24"/>
          <w:szCs w:val="24"/>
        </w:rPr>
        <w:t>终裁定。</w:t>
      </w:r>
    </w:p>
    <w:p>
      <w:pPr>
        <w:spacing w:before="1" w:line="279" w:lineRule="auto"/>
        <w:ind w:left="37" w:right="86" w:firstLine="479"/>
        <w:jc w:val="both"/>
        <w:rPr>
          <w:rFonts w:ascii="宋体" w:hAnsi="宋体" w:eastAsia="宋体" w:cs="宋体"/>
          <w:sz w:val="24"/>
          <w:szCs w:val="24"/>
        </w:rPr>
      </w:pPr>
      <w:r>
        <w:rPr>
          <w:rFonts w:ascii="宋体" w:hAnsi="宋体" w:eastAsia="宋体" w:cs="宋体"/>
          <w:spacing w:val="-7"/>
          <w:sz w:val="24"/>
          <w:szCs w:val="24"/>
        </w:rPr>
        <w:t>4、线上竞赛时，参赛队伍申诉有效期不超过</w:t>
      </w:r>
      <w:r>
        <w:rPr>
          <w:rFonts w:ascii="宋体" w:hAnsi="宋体" w:eastAsia="宋体" w:cs="宋体"/>
          <w:spacing w:val="-19"/>
          <w:sz w:val="24"/>
          <w:szCs w:val="24"/>
        </w:rPr>
        <w:t xml:space="preserve"> </w:t>
      </w:r>
      <w:r>
        <w:rPr>
          <w:rFonts w:ascii="宋体" w:hAnsi="宋体" w:eastAsia="宋体" w:cs="宋体"/>
          <w:spacing w:val="-7"/>
          <w:sz w:val="24"/>
          <w:szCs w:val="24"/>
        </w:rPr>
        <w:t>2</w:t>
      </w:r>
      <w:r>
        <w:rPr>
          <w:rFonts w:ascii="宋体" w:hAnsi="宋体" w:eastAsia="宋体" w:cs="宋体"/>
          <w:spacing w:val="-29"/>
          <w:sz w:val="24"/>
          <w:szCs w:val="24"/>
        </w:rPr>
        <w:t xml:space="preserve"> </w:t>
      </w:r>
      <w:r>
        <w:rPr>
          <w:rFonts w:ascii="宋体" w:hAnsi="宋体" w:eastAsia="宋体" w:cs="宋体"/>
          <w:spacing w:val="-7"/>
          <w:sz w:val="24"/>
          <w:szCs w:val="24"/>
        </w:rPr>
        <w:t>天。线下竞赛时，</w:t>
      </w:r>
      <w:r>
        <w:rPr>
          <w:rFonts w:ascii="宋体" w:hAnsi="宋体" w:eastAsia="宋体" w:cs="宋体"/>
          <w:spacing w:val="61"/>
          <w:sz w:val="24"/>
          <w:szCs w:val="24"/>
        </w:rPr>
        <w:t xml:space="preserve"> </w:t>
      </w:r>
      <w:r>
        <w:rPr>
          <w:rFonts w:ascii="宋体" w:hAnsi="宋体" w:eastAsia="宋体" w:cs="宋体"/>
          <w:spacing w:val="-7"/>
          <w:sz w:val="24"/>
          <w:szCs w:val="24"/>
        </w:rPr>
        <w:t>各校领队</w:t>
      </w:r>
      <w:r>
        <w:rPr>
          <w:rFonts w:ascii="宋体" w:hAnsi="宋体" w:eastAsia="宋体" w:cs="宋体"/>
          <w:sz w:val="24"/>
          <w:szCs w:val="24"/>
        </w:rPr>
        <w:t xml:space="preserve"> </w:t>
      </w:r>
      <w:r>
        <w:rPr>
          <w:rFonts w:ascii="宋体" w:hAnsi="宋体" w:eastAsia="宋体" w:cs="宋体"/>
          <w:spacing w:val="-4"/>
          <w:sz w:val="24"/>
          <w:szCs w:val="24"/>
        </w:rPr>
        <w:t>可在比赛结束后</w:t>
      </w:r>
      <w:r>
        <w:rPr>
          <w:rFonts w:ascii="宋体" w:hAnsi="宋体" w:eastAsia="宋体" w:cs="宋体"/>
          <w:spacing w:val="-35"/>
          <w:sz w:val="24"/>
          <w:szCs w:val="24"/>
        </w:rPr>
        <w:t xml:space="preserve"> </w:t>
      </w:r>
      <w:r>
        <w:rPr>
          <w:rFonts w:ascii="宋体" w:hAnsi="宋体" w:eastAsia="宋体" w:cs="宋体"/>
          <w:spacing w:val="-4"/>
          <w:sz w:val="24"/>
          <w:szCs w:val="24"/>
        </w:rPr>
        <w:t>2</w:t>
      </w:r>
      <w:r>
        <w:rPr>
          <w:rFonts w:ascii="宋体" w:hAnsi="宋体" w:eastAsia="宋体" w:cs="宋体"/>
          <w:spacing w:val="-44"/>
          <w:sz w:val="24"/>
          <w:szCs w:val="24"/>
        </w:rPr>
        <w:t xml:space="preserve"> </w:t>
      </w:r>
      <w:r>
        <w:rPr>
          <w:rFonts w:ascii="宋体" w:hAnsi="宋体" w:eastAsia="宋体" w:cs="宋体"/>
          <w:spacing w:val="-4"/>
          <w:sz w:val="24"/>
          <w:szCs w:val="24"/>
        </w:rPr>
        <w:t>小时之内向裁判和仲裁委员会提出书面申诉。裁判和仲裁委员</w:t>
      </w:r>
      <w:r>
        <w:rPr>
          <w:rFonts w:ascii="宋体" w:hAnsi="宋体" w:eastAsia="宋体" w:cs="宋体"/>
          <w:sz w:val="24"/>
          <w:szCs w:val="24"/>
        </w:rPr>
        <w:t xml:space="preserve"> </w:t>
      </w:r>
      <w:r>
        <w:rPr>
          <w:rFonts w:ascii="宋体" w:hAnsi="宋体" w:eastAsia="宋体" w:cs="宋体"/>
          <w:spacing w:val="-7"/>
          <w:sz w:val="24"/>
          <w:szCs w:val="24"/>
        </w:rPr>
        <w:t>会在接到申诉后的</w:t>
      </w:r>
      <w:r>
        <w:rPr>
          <w:rFonts w:ascii="宋体" w:hAnsi="宋体" w:eastAsia="宋体" w:cs="宋体"/>
          <w:spacing w:val="-40"/>
          <w:sz w:val="24"/>
          <w:szCs w:val="24"/>
        </w:rPr>
        <w:t xml:space="preserve"> </w:t>
      </w:r>
      <w:r>
        <w:rPr>
          <w:rFonts w:ascii="宋体" w:hAnsi="宋体" w:eastAsia="宋体" w:cs="宋体"/>
          <w:spacing w:val="-7"/>
          <w:sz w:val="24"/>
          <w:szCs w:val="24"/>
        </w:rPr>
        <w:t>2</w:t>
      </w:r>
      <w:r>
        <w:rPr>
          <w:rFonts w:ascii="宋体" w:hAnsi="宋体" w:eastAsia="宋体" w:cs="宋体"/>
          <w:spacing w:val="-44"/>
          <w:sz w:val="24"/>
          <w:szCs w:val="24"/>
        </w:rPr>
        <w:t xml:space="preserve"> </w:t>
      </w:r>
      <w:r>
        <w:rPr>
          <w:rFonts w:ascii="宋体" w:hAnsi="宋体" w:eastAsia="宋体" w:cs="宋体"/>
          <w:spacing w:val="-7"/>
          <w:sz w:val="24"/>
          <w:szCs w:val="24"/>
        </w:rPr>
        <w:t>小时内组织复议， 并及时反馈复议结果。裁判和仲裁委员会</w:t>
      </w:r>
      <w:r>
        <w:rPr>
          <w:rFonts w:ascii="宋体" w:hAnsi="宋体" w:eastAsia="宋体" w:cs="宋体"/>
          <w:sz w:val="24"/>
          <w:szCs w:val="24"/>
        </w:rPr>
        <w:t xml:space="preserve"> </w:t>
      </w:r>
      <w:r>
        <w:rPr>
          <w:rFonts w:ascii="宋体" w:hAnsi="宋体" w:eastAsia="宋体" w:cs="宋体"/>
          <w:spacing w:val="-4"/>
          <w:sz w:val="24"/>
          <w:szCs w:val="24"/>
        </w:rPr>
        <w:t>的仲裁结果为最终结果。</w:t>
      </w:r>
    </w:p>
    <w:p>
      <w:pPr>
        <w:spacing w:before="101" w:line="468" w:lineRule="exact"/>
        <w:ind w:left="44"/>
        <w:rPr>
          <w:rFonts w:ascii="宋体" w:hAnsi="宋体" w:eastAsia="宋体" w:cs="宋体"/>
          <w:sz w:val="24"/>
          <w:szCs w:val="24"/>
        </w:rPr>
      </w:pPr>
      <w:r>
        <w:rPr>
          <w:rFonts w:ascii="宋体" w:hAnsi="宋体" w:eastAsia="宋体" w:cs="宋体"/>
          <w:b/>
          <w:bCs/>
          <w:spacing w:val="-10"/>
          <w:position w:val="17"/>
          <w:sz w:val="24"/>
          <w:szCs w:val="24"/>
        </w:rPr>
        <w:t>（三）</w:t>
      </w:r>
      <w:r>
        <w:rPr>
          <w:rFonts w:ascii="宋体" w:hAnsi="宋体" w:eastAsia="宋体" w:cs="宋体"/>
          <w:spacing w:val="-10"/>
          <w:position w:val="17"/>
          <w:sz w:val="24"/>
          <w:szCs w:val="24"/>
        </w:rPr>
        <w:t xml:space="preserve"> </w:t>
      </w:r>
      <w:r>
        <w:rPr>
          <w:rFonts w:ascii="宋体" w:hAnsi="宋体" w:eastAsia="宋体" w:cs="宋体"/>
          <w:b/>
          <w:bCs/>
          <w:spacing w:val="-10"/>
          <w:position w:val="17"/>
          <w:sz w:val="24"/>
          <w:szCs w:val="24"/>
        </w:rPr>
        <w:t>企业竞争模拟星火计划管理办法</w:t>
      </w:r>
    </w:p>
    <w:p>
      <w:pPr>
        <w:spacing w:before="1" w:line="219" w:lineRule="auto"/>
        <w:ind w:left="538"/>
        <w:rPr>
          <w:rFonts w:ascii="宋体" w:hAnsi="宋体" w:eastAsia="宋体" w:cs="宋体"/>
          <w:sz w:val="24"/>
          <w:szCs w:val="24"/>
        </w:rPr>
      </w:pPr>
      <w:r>
        <w:rPr>
          <w:rFonts w:ascii="宋体" w:hAnsi="宋体" w:eastAsia="宋体" w:cs="宋体"/>
          <w:b/>
          <w:bCs/>
          <w:spacing w:val="-5"/>
          <w:sz w:val="24"/>
          <w:szCs w:val="24"/>
        </w:rPr>
        <w:t>1、“星火”资格申请条件</w:t>
      </w:r>
    </w:p>
    <w:p>
      <w:pPr>
        <w:spacing w:before="182" w:line="259" w:lineRule="auto"/>
        <w:ind w:left="42" w:right="105" w:firstLine="482"/>
        <w:rPr>
          <w:rFonts w:ascii="宋体" w:hAnsi="宋体" w:eastAsia="宋体" w:cs="宋体"/>
          <w:sz w:val="24"/>
          <w:szCs w:val="24"/>
        </w:rPr>
      </w:pPr>
      <w:r>
        <w:rPr>
          <w:rFonts w:ascii="宋体" w:hAnsi="宋体" w:eastAsia="宋体" w:cs="宋体"/>
          <w:sz w:val="24"/>
          <w:szCs w:val="24"/>
        </w:rPr>
        <w:t>（1）国外高校经中国管理现代化研究会决策模拟专业委员会专家推荐</w:t>
      </w:r>
      <w:r>
        <w:rPr>
          <w:rFonts w:ascii="宋体" w:hAnsi="宋体" w:eastAsia="宋体" w:cs="宋体"/>
          <w:spacing w:val="-1"/>
          <w:sz w:val="24"/>
          <w:szCs w:val="24"/>
        </w:rPr>
        <w:t>，可</w:t>
      </w:r>
      <w:r>
        <w:rPr>
          <w:rFonts w:ascii="宋体" w:hAnsi="宋体" w:eastAsia="宋体" w:cs="宋体"/>
          <w:sz w:val="24"/>
          <w:szCs w:val="24"/>
        </w:rPr>
        <w:t xml:space="preserve"> </w:t>
      </w:r>
      <w:r>
        <w:rPr>
          <w:rFonts w:ascii="宋体" w:hAnsi="宋体" w:eastAsia="宋体" w:cs="宋体"/>
          <w:spacing w:val="-4"/>
          <w:sz w:val="24"/>
          <w:szCs w:val="24"/>
        </w:rPr>
        <w:t>获得若干个总决赛星火资格。</w:t>
      </w:r>
    </w:p>
    <w:p>
      <w:pPr>
        <w:spacing w:before="108" w:line="259" w:lineRule="auto"/>
        <w:ind w:left="42" w:right="94" w:firstLine="481"/>
        <w:rPr>
          <w:rFonts w:ascii="宋体" w:hAnsi="宋体" w:eastAsia="宋体" w:cs="宋体"/>
          <w:sz w:val="24"/>
          <w:szCs w:val="24"/>
        </w:rPr>
      </w:pPr>
      <w:r>
        <w:rPr>
          <w:rFonts w:ascii="宋体" w:hAnsi="宋体" w:eastAsia="宋体" w:cs="宋体"/>
          <w:sz w:val="24"/>
          <w:szCs w:val="24"/>
        </w:rPr>
        <w:t>（2）本年度全国总决赛承办校与上一年度全国《决策模拟》教学研讨会承</w:t>
      </w:r>
      <w:r>
        <w:rPr>
          <w:rFonts w:ascii="宋体" w:hAnsi="宋体" w:eastAsia="宋体" w:cs="宋体"/>
          <w:spacing w:val="9"/>
          <w:sz w:val="24"/>
          <w:szCs w:val="24"/>
        </w:rPr>
        <w:t xml:space="preserve"> </w:t>
      </w:r>
      <w:r>
        <w:rPr>
          <w:rFonts w:ascii="宋体" w:hAnsi="宋体" w:eastAsia="宋体" w:cs="宋体"/>
          <w:spacing w:val="-2"/>
          <w:sz w:val="24"/>
          <w:szCs w:val="24"/>
        </w:rPr>
        <w:t>办校，若该高校没有队伍晋级到总决赛，可获得一个总决赛星火资格。</w:t>
      </w:r>
    </w:p>
    <w:p>
      <w:pPr>
        <w:spacing w:before="103" w:line="259" w:lineRule="auto"/>
        <w:ind w:left="45" w:right="115" w:firstLine="478"/>
        <w:rPr>
          <w:rFonts w:ascii="宋体" w:hAnsi="宋体" w:eastAsia="宋体" w:cs="宋体"/>
          <w:sz w:val="24"/>
          <w:szCs w:val="24"/>
        </w:rPr>
      </w:pPr>
      <w:r>
        <w:rPr>
          <w:rFonts w:ascii="宋体" w:hAnsi="宋体" w:eastAsia="宋体" w:cs="宋体"/>
          <w:spacing w:val="-4"/>
          <w:sz w:val="24"/>
          <w:szCs w:val="24"/>
        </w:rPr>
        <w:t>（3）首次开设《决策模拟》相关课程， 积极组织学生参赛但没有晋级到总</w:t>
      </w:r>
      <w:r>
        <w:rPr>
          <w:rFonts w:ascii="宋体" w:hAnsi="宋体" w:eastAsia="宋体" w:cs="宋体"/>
          <w:spacing w:val="4"/>
          <w:sz w:val="24"/>
          <w:szCs w:val="24"/>
        </w:rPr>
        <w:t xml:space="preserve"> </w:t>
      </w:r>
      <w:r>
        <w:rPr>
          <w:rFonts w:ascii="宋体" w:hAnsi="宋体" w:eastAsia="宋体" w:cs="宋体"/>
          <w:spacing w:val="-3"/>
          <w:sz w:val="24"/>
          <w:szCs w:val="24"/>
        </w:rPr>
        <w:t>决赛，可以向组委会申请总决赛星火资格。</w:t>
      </w:r>
    </w:p>
    <w:p>
      <w:pPr>
        <w:spacing w:before="106" w:line="272" w:lineRule="auto"/>
        <w:ind w:left="38" w:right="52" w:firstLine="486"/>
        <w:rPr>
          <w:rFonts w:ascii="宋体" w:hAnsi="宋体" w:eastAsia="宋体" w:cs="宋体"/>
          <w:sz w:val="24"/>
          <w:szCs w:val="24"/>
        </w:rPr>
      </w:pPr>
      <w:r>
        <w:rPr>
          <w:rFonts w:ascii="宋体" w:hAnsi="宋体" w:eastAsia="宋体" w:cs="宋体"/>
          <w:sz w:val="24"/>
          <w:szCs w:val="24"/>
        </w:rPr>
        <w:t>（4）申请组织和承办省市赛，并经大赛组委会认定和备案，并为该地区内</w:t>
      </w:r>
      <w:r>
        <w:rPr>
          <w:rFonts w:ascii="宋体" w:hAnsi="宋体" w:eastAsia="宋体" w:cs="宋体"/>
          <w:spacing w:val="9"/>
          <w:sz w:val="24"/>
          <w:szCs w:val="24"/>
        </w:rPr>
        <w:t xml:space="preserve"> </w:t>
      </w:r>
      <w:r>
        <w:rPr>
          <w:rFonts w:ascii="宋体" w:hAnsi="宋体" w:eastAsia="宋体" w:cs="宋体"/>
          <w:spacing w:val="-2"/>
          <w:sz w:val="24"/>
          <w:szCs w:val="24"/>
        </w:rPr>
        <w:t>推广和普及企业竞争模拟大赛做出突出贡献的承办高校，若没有晋级到总决赛，</w:t>
      </w:r>
      <w:r>
        <w:rPr>
          <w:rFonts w:ascii="宋体" w:hAnsi="宋体" w:eastAsia="宋体" w:cs="宋体"/>
          <w:spacing w:val="7"/>
          <w:sz w:val="24"/>
          <w:szCs w:val="24"/>
        </w:rPr>
        <w:t xml:space="preserve"> </w:t>
      </w:r>
      <w:r>
        <w:rPr>
          <w:rFonts w:ascii="宋体" w:hAnsi="宋体" w:eastAsia="宋体" w:cs="宋体"/>
          <w:spacing w:val="-3"/>
          <w:sz w:val="24"/>
          <w:szCs w:val="24"/>
        </w:rPr>
        <w:t>可以向组委会申请总决赛星火资格。</w:t>
      </w:r>
    </w:p>
    <w:p>
      <w:pPr>
        <w:spacing w:before="104" w:line="219" w:lineRule="auto"/>
        <w:jc w:val="right"/>
        <w:rPr>
          <w:rFonts w:ascii="宋体" w:hAnsi="宋体" w:eastAsia="宋体" w:cs="宋体"/>
          <w:sz w:val="24"/>
          <w:szCs w:val="24"/>
        </w:rPr>
      </w:pPr>
      <w:r>
        <w:rPr>
          <w:rFonts w:ascii="宋体" w:hAnsi="宋体" w:eastAsia="宋体" w:cs="宋体"/>
          <w:spacing w:val="-4"/>
          <w:sz w:val="24"/>
          <w:szCs w:val="24"/>
        </w:rPr>
        <w:t>（5）双一流高校积极组织参若没有晋级，可向组委会申请总决赛星火资格。</w:t>
      </w:r>
    </w:p>
    <w:p>
      <w:pPr>
        <w:spacing w:before="104" w:line="273" w:lineRule="auto"/>
        <w:ind w:left="37" w:right="87" w:firstLine="487"/>
        <w:rPr>
          <w:rFonts w:ascii="宋体" w:hAnsi="宋体" w:eastAsia="宋体" w:cs="宋体"/>
          <w:sz w:val="24"/>
          <w:szCs w:val="24"/>
        </w:rPr>
      </w:pPr>
      <w:r>
        <w:rPr>
          <w:rFonts w:ascii="宋体" w:hAnsi="宋体" w:eastAsia="宋体" w:cs="宋体"/>
          <w:spacing w:val="-3"/>
          <w:sz w:val="24"/>
          <w:szCs w:val="24"/>
        </w:rPr>
        <w:t>（6）受地区经济发展制约但仍积极组织地区性决策模拟</w:t>
      </w:r>
      <w:r>
        <w:rPr>
          <w:rFonts w:ascii="宋体" w:hAnsi="宋体" w:eastAsia="宋体" w:cs="宋体"/>
          <w:spacing w:val="-4"/>
          <w:sz w:val="24"/>
          <w:szCs w:val="24"/>
        </w:rPr>
        <w:t>师资培训， 为推广</w:t>
      </w:r>
      <w:r>
        <w:rPr>
          <w:rFonts w:ascii="宋体" w:hAnsi="宋体" w:eastAsia="宋体" w:cs="宋体"/>
          <w:sz w:val="24"/>
          <w:szCs w:val="24"/>
        </w:rPr>
        <w:t xml:space="preserve"> </w:t>
      </w:r>
      <w:r>
        <w:rPr>
          <w:rFonts w:ascii="宋体" w:hAnsi="宋体" w:eastAsia="宋体" w:cs="宋体"/>
          <w:spacing w:val="-9"/>
          <w:sz w:val="24"/>
          <w:szCs w:val="24"/>
        </w:rPr>
        <w:t>和普及决策模拟课程做出突出贡献的高校， 若没有晋级到总决赛， 可向大</w:t>
      </w:r>
      <w:r>
        <w:rPr>
          <w:rFonts w:ascii="宋体" w:hAnsi="宋体" w:eastAsia="宋体" w:cs="宋体"/>
          <w:spacing w:val="-10"/>
          <w:sz w:val="24"/>
          <w:szCs w:val="24"/>
        </w:rPr>
        <w:t>赛组委</w:t>
      </w:r>
      <w:r>
        <w:rPr>
          <w:rFonts w:ascii="宋体" w:hAnsi="宋体" w:eastAsia="宋体" w:cs="宋体"/>
          <w:sz w:val="24"/>
          <w:szCs w:val="24"/>
        </w:rPr>
        <w:t xml:space="preserve"> </w:t>
      </w:r>
      <w:r>
        <w:rPr>
          <w:rFonts w:ascii="宋体" w:hAnsi="宋体" w:eastAsia="宋体" w:cs="宋体"/>
          <w:spacing w:val="-4"/>
          <w:sz w:val="24"/>
          <w:szCs w:val="24"/>
        </w:rPr>
        <w:t>会申请总决赛星火资格。</w:t>
      </w:r>
    </w:p>
    <w:p>
      <w:pPr>
        <w:spacing w:before="104" w:line="220" w:lineRule="auto"/>
        <w:ind w:left="645"/>
        <w:outlineLvl w:val="1"/>
        <w:rPr>
          <w:rFonts w:ascii="宋体" w:hAnsi="宋体" w:eastAsia="宋体" w:cs="宋体"/>
          <w:sz w:val="24"/>
          <w:szCs w:val="24"/>
        </w:rPr>
      </w:pPr>
      <w:r>
        <w:rPr>
          <w:rFonts w:ascii="宋体" w:hAnsi="宋体" w:eastAsia="宋体" w:cs="宋体"/>
          <w:b/>
          <w:bCs/>
          <w:spacing w:val="-3"/>
          <w:sz w:val="24"/>
          <w:szCs w:val="24"/>
        </w:rPr>
        <w:t>2、“星火”资格申请流程</w:t>
      </w:r>
    </w:p>
    <w:p>
      <w:pPr>
        <w:spacing w:before="105" w:line="272" w:lineRule="auto"/>
        <w:ind w:left="41" w:right="17" w:firstLine="480"/>
        <w:jc w:val="both"/>
        <w:rPr>
          <w:rFonts w:ascii="宋体" w:hAnsi="宋体" w:eastAsia="宋体" w:cs="宋体"/>
          <w:sz w:val="24"/>
          <w:szCs w:val="24"/>
        </w:rPr>
      </w:pPr>
      <w:r>
        <w:rPr>
          <w:rFonts w:ascii="宋体" w:hAnsi="宋体" w:eastAsia="宋体" w:cs="宋体"/>
          <w:spacing w:val="-8"/>
          <w:sz w:val="24"/>
          <w:szCs w:val="24"/>
        </w:rPr>
        <w:t>半决赛结束后由指导教师提交申请材料（格式自拟）并加盖学校或院系公章，</w:t>
      </w:r>
      <w:r>
        <w:rPr>
          <w:rFonts w:ascii="宋体" w:hAnsi="宋体" w:eastAsia="宋体" w:cs="宋体"/>
          <w:spacing w:val="1"/>
          <w:sz w:val="24"/>
          <w:szCs w:val="24"/>
        </w:rPr>
        <w:t xml:space="preserve"> 扫描后发邮件至：</w:t>
      </w:r>
      <w:r>
        <w:fldChar w:fldCharType="begin"/>
      </w:r>
      <w:r>
        <w:instrText xml:space="preserve"> HYPERLINK "mailto:ibizsim@163.com" </w:instrText>
      </w:r>
      <w:r>
        <w:fldChar w:fldCharType="separate"/>
      </w:r>
      <w:r>
        <w:rPr>
          <w:rFonts w:ascii="宋体" w:hAnsi="宋体" w:eastAsia="宋体" w:cs="宋体"/>
          <w:sz w:val="24"/>
          <w:szCs w:val="24"/>
        </w:rPr>
        <w:t>ibizsim</w:t>
      </w:r>
      <w:r>
        <w:rPr>
          <w:rFonts w:ascii="宋体" w:hAnsi="宋体" w:eastAsia="宋体" w:cs="宋体"/>
          <w:spacing w:val="1"/>
          <w:sz w:val="24"/>
          <w:szCs w:val="24"/>
        </w:rPr>
        <w:t>@163.</w:t>
      </w:r>
      <w:r>
        <w:rPr>
          <w:rFonts w:ascii="宋体" w:hAnsi="宋体" w:eastAsia="宋体" w:cs="宋体"/>
          <w:sz w:val="24"/>
          <w:szCs w:val="24"/>
        </w:rPr>
        <w:t>com</w:t>
      </w:r>
      <w:r>
        <w:rPr>
          <w:rFonts w:ascii="宋体" w:hAnsi="宋体" w:eastAsia="宋体" w:cs="宋体"/>
          <w:spacing w:val="1"/>
          <w:sz w:val="24"/>
          <w:szCs w:val="24"/>
        </w:rPr>
        <w:t>，</w:t>
      </w:r>
      <w:r>
        <w:rPr>
          <w:rFonts w:ascii="宋体" w:hAnsi="宋体" w:eastAsia="宋体" w:cs="宋体"/>
          <w:spacing w:val="1"/>
          <w:sz w:val="24"/>
          <w:szCs w:val="24"/>
        </w:rPr>
        <w:fldChar w:fldCharType="end"/>
      </w:r>
      <w:r>
        <w:rPr>
          <w:rFonts w:ascii="宋体" w:hAnsi="宋体" w:eastAsia="宋体" w:cs="宋体"/>
          <w:spacing w:val="1"/>
          <w:sz w:val="24"/>
          <w:szCs w:val="24"/>
        </w:rPr>
        <w:t>然后由学校</w:t>
      </w:r>
      <w:r>
        <w:rPr>
          <w:rFonts w:ascii="宋体" w:hAnsi="宋体" w:eastAsia="宋体" w:cs="宋体"/>
          <w:sz w:val="24"/>
          <w:szCs w:val="24"/>
        </w:rPr>
        <w:t xml:space="preserve">指导老师电话联系竞赛工作人 </w:t>
      </w:r>
      <w:r>
        <w:rPr>
          <w:rFonts w:ascii="宋体" w:hAnsi="宋体" w:eastAsia="宋体" w:cs="宋体"/>
          <w:spacing w:val="-2"/>
          <w:sz w:val="24"/>
          <w:szCs w:val="24"/>
        </w:rPr>
        <w:t>员确认，最后组委会根据总决赛星火资格名额统筹发放。</w:t>
      </w:r>
    </w:p>
    <w:p>
      <w:pPr>
        <w:spacing w:before="101" w:line="220" w:lineRule="auto"/>
        <w:ind w:left="525"/>
        <w:outlineLvl w:val="1"/>
        <w:rPr>
          <w:rFonts w:ascii="宋体" w:hAnsi="宋体" w:eastAsia="宋体" w:cs="宋体"/>
          <w:sz w:val="24"/>
          <w:szCs w:val="24"/>
        </w:rPr>
      </w:pPr>
      <w:r>
        <w:rPr>
          <w:rFonts w:ascii="宋体" w:hAnsi="宋体" w:eastAsia="宋体" w:cs="宋体"/>
          <w:b/>
          <w:bCs/>
          <w:spacing w:val="-3"/>
          <w:sz w:val="24"/>
          <w:szCs w:val="24"/>
        </w:rPr>
        <w:t>3、“星火”资格使用办法</w:t>
      </w:r>
    </w:p>
    <w:p>
      <w:pPr>
        <w:spacing w:before="186" w:line="259" w:lineRule="auto"/>
        <w:ind w:left="42" w:right="94" w:firstLine="482"/>
        <w:rPr>
          <w:rFonts w:ascii="宋体" w:hAnsi="宋体" w:eastAsia="宋体" w:cs="宋体"/>
          <w:sz w:val="24"/>
          <w:szCs w:val="24"/>
        </w:rPr>
      </w:pPr>
      <w:r>
        <w:rPr>
          <w:rFonts w:ascii="宋体" w:hAnsi="宋体" w:eastAsia="宋体" w:cs="宋体"/>
          <w:spacing w:val="-3"/>
          <w:sz w:val="24"/>
          <w:szCs w:val="24"/>
        </w:rPr>
        <w:t>（1）如高校满足多个总决赛星火资格， 将合并成为一</w:t>
      </w:r>
      <w:r>
        <w:rPr>
          <w:rFonts w:ascii="宋体" w:hAnsi="宋体" w:eastAsia="宋体" w:cs="宋体"/>
          <w:spacing w:val="-4"/>
          <w:sz w:val="24"/>
          <w:szCs w:val="24"/>
        </w:rPr>
        <w:t>个，不重复计算，也</w:t>
      </w:r>
      <w:r>
        <w:rPr>
          <w:rFonts w:ascii="宋体" w:hAnsi="宋体" w:eastAsia="宋体" w:cs="宋体"/>
          <w:sz w:val="24"/>
          <w:szCs w:val="24"/>
        </w:rPr>
        <w:t xml:space="preserve"> </w:t>
      </w:r>
      <w:r>
        <w:rPr>
          <w:rFonts w:ascii="宋体" w:hAnsi="宋体" w:eastAsia="宋体" w:cs="宋体"/>
          <w:spacing w:val="-8"/>
          <w:sz w:val="24"/>
          <w:szCs w:val="24"/>
        </w:rPr>
        <w:t>不得转让。</w:t>
      </w:r>
    </w:p>
    <w:p>
      <w:pPr>
        <w:spacing w:before="105" w:line="259" w:lineRule="auto"/>
        <w:ind w:left="40" w:right="105" w:firstLine="484"/>
        <w:rPr>
          <w:rFonts w:ascii="宋体" w:hAnsi="宋体" w:eastAsia="宋体" w:cs="宋体"/>
          <w:sz w:val="24"/>
          <w:szCs w:val="24"/>
        </w:rPr>
      </w:pPr>
      <w:r>
        <w:rPr>
          <w:rFonts w:ascii="宋体" w:hAnsi="宋体" w:eastAsia="宋体" w:cs="宋体"/>
          <w:sz w:val="24"/>
          <w:szCs w:val="24"/>
        </w:rPr>
        <w:t>（2）获得总决赛星火资格的高校，由指导教师根据竞赛成绩名次推荐</w:t>
      </w:r>
      <w:r>
        <w:rPr>
          <w:rFonts w:ascii="宋体" w:hAnsi="宋体" w:eastAsia="宋体" w:cs="宋体"/>
          <w:spacing w:val="-1"/>
          <w:sz w:val="24"/>
          <w:szCs w:val="24"/>
        </w:rPr>
        <w:t>队伍</w:t>
      </w:r>
      <w:r>
        <w:rPr>
          <w:rFonts w:ascii="宋体" w:hAnsi="宋体" w:eastAsia="宋体" w:cs="宋体"/>
          <w:sz w:val="24"/>
          <w:szCs w:val="24"/>
        </w:rPr>
        <w:t xml:space="preserve"> </w:t>
      </w:r>
      <w:r>
        <w:rPr>
          <w:rFonts w:ascii="宋体" w:hAnsi="宋体" w:eastAsia="宋体" w:cs="宋体"/>
          <w:spacing w:val="-7"/>
          <w:sz w:val="24"/>
          <w:szCs w:val="24"/>
        </w:rPr>
        <w:t>参加总决赛。</w:t>
      </w:r>
    </w:p>
    <w:p>
      <w:pPr>
        <w:spacing w:line="259" w:lineRule="auto"/>
        <w:rPr>
          <w:rFonts w:ascii="宋体" w:hAnsi="宋体" w:eastAsia="宋体" w:cs="宋体"/>
          <w:sz w:val="24"/>
          <w:szCs w:val="24"/>
        </w:rPr>
        <w:sectPr>
          <w:headerReference r:id="rId14" w:type="default"/>
          <w:footerReference r:id="rId15" w:type="default"/>
          <w:pgSz w:w="11907" w:h="16839"/>
          <w:pgMar w:top="1327" w:right="1707" w:bottom="1197" w:left="1769" w:header="994" w:footer="1020" w:gutter="0"/>
          <w:cols w:space="720" w:num="1"/>
        </w:sectPr>
      </w:pPr>
    </w:p>
    <w:p>
      <w:pPr>
        <w:spacing w:before="186" w:line="221" w:lineRule="auto"/>
        <w:ind w:left="40"/>
        <w:rPr>
          <w:rFonts w:ascii="宋体" w:hAnsi="宋体" w:eastAsia="宋体" w:cs="宋体"/>
          <w:sz w:val="28"/>
          <w:szCs w:val="28"/>
        </w:rPr>
      </w:pPr>
      <w:r>
        <w:pict>
          <v:shape id="_x0000_s1034" o:spid="_x0000_s1034" o:spt="202" type="#_x0000_t202" style="position:absolute;left:0pt;margin-left:283.45pt;margin-top:783.8pt;height:8.1pt;width:28.8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before="20" w:line="121" w:lineRule="exact"/>
                    <w:ind w:left="20"/>
                    <w:rPr>
                      <w:rFonts w:ascii="宋体" w:hAnsi="宋体" w:eastAsia="宋体" w:cs="宋体"/>
                      <w:sz w:val="18"/>
                      <w:szCs w:val="18"/>
                    </w:rPr>
                  </w:pPr>
                  <w:r>
                    <w:rPr>
                      <w:rFonts w:ascii="宋体" w:hAnsi="宋体" w:eastAsia="宋体" w:cs="宋体"/>
                      <w:spacing w:val="-3"/>
                      <w:position w:val="-3"/>
                      <w:sz w:val="18"/>
                      <w:szCs w:val="18"/>
                    </w:rPr>
                    <w:t>-</w:t>
                  </w:r>
                  <w:r>
                    <w:rPr>
                      <w:rFonts w:ascii="宋体" w:hAnsi="宋体" w:eastAsia="宋体" w:cs="宋体"/>
                      <w:spacing w:val="1"/>
                      <w:position w:val="-3"/>
                      <w:sz w:val="18"/>
                      <w:szCs w:val="18"/>
                    </w:rPr>
                    <w:t xml:space="preserve">    </w:t>
                  </w:r>
                  <w:r>
                    <w:rPr>
                      <w:rFonts w:ascii="宋体" w:hAnsi="宋体" w:eastAsia="宋体" w:cs="宋体"/>
                      <w:spacing w:val="-3"/>
                      <w:position w:val="-3"/>
                      <w:sz w:val="18"/>
                      <w:szCs w:val="18"/>
                    </w:rPr>
                    <w:t>-</w:t>
                  </w:r>
                </w:p>
              </w:txbxContent>
            </v:textbox>
          </v:shape>
        </w:pict>
      </w:r>
      <w:r>
        <w:rPr>
          <w:rFonts w:ascii="宋体" w:hAnsi="宋体" w:eastAsia="宋体" w:cs="宋体"/>
          <w:b/>
          <w:bCs/>
          <w:spacing w:val="-4"/>
          <w:sz w:val="28"/>
          <w:szCs w:val="28"/>
        </w:rPr>
        <w:t>十三、奖项设置</w:t>
      </w:r>
    </w:p>
    <w:p>
      <w:pPr>
        <w:spacing w:before="252" w:line="259" w:lineRule="auto"/>
        <w:ind w:left="41" w:right="85" w:firstLine="478"/>
        <w:rPr>
          <w:rFonts w:ascii="宋体" w:hAnsi="宋体" w:eastAsia="宋体" w:cs="宋体"/>
          <w:sz w:val="24"/>
          <w:szCs w:val="24"/>
        </w:rPr>
      </w:pPr>
      <w:r>
        <w:rPr>
          <w:rFonts w:ascii="宋体" w:hAnsi="宋体" w:eastAsia="宋体" w:cs="宋体"/>
          <w:spacing w:val="-16"/>
          <w:sz w:val="24"/>
          <w:szCs w:val="24"/>
        </w:rPr>
        <w:t>奖项设置：</w:t>
      </w:r>
      <w:r>
        <w:rPr>
          <w:rFonts w:ascii="宋体" w:hAnsi="宋体" w:eastAsia="宋体" w:cs="宋体"/>
          <w:spacing w:val="27"/>
          <w:sz w:val="24"/>
          <w:szCs w:val="24"/>
        </w:rPr>
        <w:t xml:space="preserve"> </w:t>
      </w:r>
      <w:r>
        <w:rPr>
          <w:rFonts w:ascii="宋体" w:hAnsi="宋体" w:eastAsia="宋体" w:cs="宋体"/>
          <w:spacing w:val="-16"/>
          <w:sz w:val="24"/>
          <w:szCs w:val="24"/>
        </w:rPr>
        <w:t>团体等级一等奖、 二等奖、三等奖，</w:t>
      </w:r>
      <w:r>
        <w:rPr>
          <w:rFonts w:ascii="宋体" w:hAnsi="宋体" w:eastAsia="宋体" w:cs="宋体"/>
          <w:spacing w:val="66"/>
          <w:sz w:val="24"/>
          <w:szCs w:val="24"/>
        </w:rPr>
        <w:t xml:space="preserve"> </w:t>
      </w:r>
      <w:r>
        <w:rPr>
          <w:rFonts w:ascii="宋体" w:hAnsi="宋体" w:eastAsia="宋体" w:cs="宋体"/>
          <w:spacing w:val="-16"/>
          <w:sz w:val="24"/>
          <w:szCs w:val="24"/>
        </w:rPr>
        <w:t>以及优秀组</w:t>
      </w:r>
      <w:r>
        <w:rPr>
          <w:rFonts w:ascii="宋体" w:hAnsi="宋体" w:eastAsia="宋体" w:cs="宋体"/>
          <w:spacing w:val="-17"/>
          <w:sz w:val="24"/>
          <w:szCs w:val="24"/>
        </w:rPr>
        <w:t>织奖和优秀指导</w:t>
      </w:r>
      <w:r>
        <w:rPr>
          <w:rFonts w:ascii="宋体" w:hAnsi="宋体" w:eastAsia="宋体" w:cs="宋体"/>
          <w:sz w:val="24"/>
          <w:szCs w:val="24"/>
        </w:rPr>
        <w:t xml:space="preserve"> </w:t>
      </w:r>
      <w:r>
        <w:rPr>
          <w:rFonts w:ascii="宋体" w:hAnsi="宋体" w:eastAsia="宋体" w:cs="宋体"/>
          <w:spacing w:val="-4"/>
          <w:sz w:val="24"/>
          <w:szCs w:val="24"/>
        </w:rPr>
        <w:t>教师奖。</w:t>
      </w:r>
    </w:p>
    <w:p>
      <w:pPr>
        <w:spacing w:before="152" w:line="272" w:lineRule="auto"/>
        <w:ind w:left="37" w:right="2" w:firstLine="498"/>
        <w:rPr>
          <w:rFonts w:ascii="宋体" w:hAnsi="宋体" w:eastAsia="宋体" w:cs="宋体"/>
          <w:sz w:val="24"/>
          <w:szCs w:val="24"/>
        </w:rPr>
      </w:pPr>
      <w:r>
        <w:rPr>
          <w:rFonts w:ascii="宋体" w:hAnsi="宋体" w:eastAsia="宋体" w:cs="宋体"/>
          <w:sz w:val="24"/>
          <w:szCs w:val="24"/>
        </w:rPr>
        <w:t>1、向总决赛成绩优秀队伍和指导教师颁发一等奖（数</w:t>
      </w:r>
      <w:r>
        <w:rPr>
          <w:rFonts w:ascii="宋体" w:hAnsi="宋体" w:eastAsia="宋体" w:cs="宋体"/>
          <w:spacing w:val="-1"/>
          <w:sz w:val="24"/>
          <w:szCs w:val="24"/>
        </w:rPr>
        <w:t xml:space="preserve">量依赖于报名队数并 </w:t>
      </w:r>
      <w:r>
        <w:rPr>
          <w:rFonts w:ascii="宋体" w:hAnsi="宋体" w:eastAsia="宋体" w:cs="宋体"/>
          <w:spacing w:val="-9"/>
          <w:sz w:val="24"/>
          <w:szCs w:val="24"/>
        </w:rPr>
        <w:t>在开始比赛前正式公布）</w:t>
      </w:r>
      <w:r>
        <w:rPr>
          <w:rFonts w:ascii="宋体" w:hAnsi="宋体" w:eastAsia="宋体" w:cs="宋体"/>
          <w:spacing w:val="-37"/>
          <w:sz w:val="24"/>
          <w:szCs w:val="24"/>
        </w:rPr>
        <w:t xml:space="preserve"> </w:t>
      </w:r>
      <w:r>
        <w:rPr>
          <w:rFonts w:ascii="宋体" w:hAnsi="宋体" w:eastAsia="宋体" w:cs="宋体"/>
          <w:spacing w:val="-9"/>
          <w:sz w:val="24"/>
          <w:szCs w:val="24"/>
        </w:rPr>
        <w:t>。荣获一等奖团队的指导老师颁</w:t>
      </w:r>
      <w:r>
        <w:rPr>
          <w:rFonts w:ascii="宋体" w:hAnsi="宋体" w:eastAsia="宋体" w:cs="宋体"/>
          <w:spacing w:val="-10"/>
          <w:sz w:val="24"/>
          <w:szCs w:val="24"/>
        </w:rPr>
        <w:t>发“优秀指导教师奖”。</w:t>
      </w:r>
      <w:r>
        <w:rPr>
          <w:rFonts w:ascii="宋体" w:hAnsi="宋体" w:eastAsia="宋体" w:cs="宋体"/>
          <w:sz w:val="24"/>
          <w:szCs w:val="24"/>
        </w:rPr>
        <w:t xml:space="preserve"> 同时总决赛每赛区前三名的团队有机会获得奖</w:t>
      </w:r>
      <w:r>
        <w:rPr>
          <w:rFonts w:ascii="宋体" w:hAnsi="宋体" w:eastAsia="宋体" w:cs="宋体"/>
          <w:spacing w:val="-1"/>
          <w:sz w:val="24"/>
          <w:szCs w:val="24"/>
        </w:rPr>
        <w:t>品或者团体奖学金。</w:t>
      </w:r>
    </w:p>
    <w:p>
      <w:pPr>
        <w:spacing w:before="149" w:line="259" w:lineRule="auto"/>
        <w:ind w:left="41" w:right="91" w:firstLine="479"/>
        <w:rPr>
          <w:rFonts w:ascii="宋体" w:hAnsi="宋体" w:eastAsia="宋体" w:cs="宋体"/>
          <w:sz w:val="24"/>
          <w:szCs w:val="24"/>
        </w:rPr>
      </w:pPr>
      <w:r>
        <w:rPr>
          <w:rFonts w:ascii="宋体" w:hAnsi="宋体" w:eastAsia="宋体" w:cs="宋体"/>
          <w:spacing w:val="-3"/>
          <w:sz w:val="24"/>
          <w:szCs w:val="24"/>
        </w:rPr>
        <w:t>2、向总决赛各赛区成绩排名最后三名（数智沙盘最后一名） 的队伍和</w:t>
      </w:r>
      <w:r>
        <w:rPr>
          <w:rFonts w:ascii="宋体" w:hAnsi="宋体" w:eastAsia="宋体" w:cs="宋体"/>
          <w:spacing w:val="-4"/>
          <w:sz w:val="24"/>
          <w:szCs w:val="24"/>
        </w:rPr>
        <w:t>指导</w:t>
      </w:r>
      <w:r>
        <w:rPr>
          <w:rFonts w:ascii="宋体" w:hAnsi="宋体" w:eastAsia="宋体" w:cs="宋体"/>
          <w:sz w:val="24"/>
          <w:szCs w:val="24"/>
        </w:rPr>
        <w:t xml:space="preserve"> </w:t>
      </w:r>
      <w:r>
        <w:rPr>
          <w:rFonts w:ascii="宋体" w:hAnsi="宋体" w:eastAsia="宋体" w:cs="宋体"/>
          <w:spacing w:val="-1"/>
          <w:sz w:val="24"/>
          <w:szCs w:val="24"/>
        </w:rPr>
        <w:t>教师颁发大赛二等奖荣誉证书。</w:t>
      </w:r>
    </w:p>
    <w:p>
      <w:pPr>
        <w:spacing w:before="150" w:line="260" w:lineRule="auto"/>
        <w:ind w:left="41" w:firstLine="481"/>
        <w:rPr>
          <w:rFonts w:ascii="宋体" w:hAnsi="宋体" w:eastAsia="宋体" w:cs="宋体"/>
          <w:sz w:val="24"/>
          <w:szCs w:val="24"/>
        </w:rPr>
      </w:pPr>
      <w:r>
        <w:rPr>
          <w:rFonts w:ascii="宋体" w:hAnsi="宋体" w:eastAsia="宋体" w:cs="宋体"/>
          <w:sz w:val="24"/>
          <w:szCs w:val="24"/>
        </w:rPr>
        <w:t xml:space="preserve">3、向获得半决赛资格但没有进入总决赛排名前 40%的团队和指导教师颁发 </w:t>
      </w:r>
      <w:r>
        <w:rPr>
          <w:rFonts w:ascii="宋体" w:hAnsi="宋体" w:eastAsia="宋体" w:cs="宋体"/>
          <w:spacing w:val="-14"/>
          <w:sz w:val="24"/>
          <w:szCs w:val="24"/>
        </w:rPr>
        <w:t>大赛二等奖荣誉证书， 即[半决赛队伍数-总决赛队伍数]*40%（四舍五入，</w:t>
      </w:r>
      <w:r>
        <w:rPr>
          <w:rFonts w:ascii="宋体" w:hAnsi="宋体" w:eastAsia="宋体" w:cs="宋体"/>
          <w:spacing w:val="-39"/>
          <w:sz w:val="24"/>
          <w:szCs w:val="24"/>
        </w:rPr>
        <w:t xml:space="preserve"> </w:t>
      </w:r>
      <w:r>
        <w:rPr>
          <w:rFonts w:ascii="宋体" w:hAnsi="宋体" w:eastAsia="宋体" w:cs="宋体"/>
          <w:spacing w:val="-14"/>
          <w:sz w:val="24"/>
          <w:szCs w:val="24"/>
        </w:rPr>
        <w:t>下同）。</w:t>
      </w:r>
    </w:p>
    <w:p>
      <w:pPr>
        <w:spacing w:before="150" w:line="279" w:lineRule="auto"/>
        <w:ind w:left="41" w:right="88" w:firstLine="476"/>
        <w:rPr>
          <w:rFonts w:ascii="宋体" w:hAnsi="宋体" w:eastAsia="宋体" w:cs="宋体"/>
          <w:sz w:val="24"/>
          <w:szCs w:val="24"/>
        </w:rPr>
      </w:pPr>
      <w:r>
        <w:rPr>
          <w:rFonts w:ascii="宋体" w:hAnsi="宋体" w:eastAsia="宋体" w:cs="宋体"/>
          <w:spacing w:val="1"/>
          <w:sz w:val="24"/>
          <w:szCs w:val="24"/>
        </w:rPr>
        <w:t>4、向获得半决赛资格但没有进入总决赛排</w:t>
      </w:r>
      <w:r>
        <w:rPr>
          <w:rFonts w:ascii="宋体" w:hAnsi="宋体" w:eastAsia="宋体" w:cs="宋体"/>
          <w:sz w:val="24"/>
          <w:szCs w:val="24"/>
        </w:rPr>
        <w:t xml:space="preserve">名后 60%的团队和指导教师颁发 </w:t>
      </w:r>
      <w:r>
        <w:rPr>
          <w:rFonts w:ascii="宋体" w:hAnsi="宋体" w:eastAsia="宋体" w:cs="宋体"/>
          <w:spacing w:val="-3"/>
          <w:sz w:val="24"/>
          <w:szCs w:val="24"/>
        </w:rPr>
        <w:t>大赛三等奖荣誉证书， 即[半决赛队伍数-总决赛队伍数]*60%，但半决赛每个赛</w:t>
      </w:r>
      <w:r>
        <w:rPr>
          <w:rFonts w:ascii="宋体" w:hAnsi="宋体" w:eastAsia="宋体" w:cs="宋体"/>
          <w:spacing w:val="15"/>
          <w:sz w:val="24"/>
          <w:szCs w:val="24"/>
        </w:rPr>
        <w:t xml:space="preserve"> </w:t>
      </w:r>
      <w:r>
        <w:rPr>
          <w:rFonts w:ascii="宋体" w:hAnsi="宋体" w:eastAsia="宋体" w:cs="宋体"/>
          <w:spacing w:val="-7"/>
          <w:sz w:val="24"/>
          <w:szCs w:val="24"/>
        </w:rPr>
        <w:t>区最后三名队伍除外； 向各高校各赛道报名复赛队伍不少于</w:t>
      </w:r>
      <w:r>
        <w:rPr>
          <w:rFonts w:ascii="宋体" w:hAnsi="宋体" w:eastAsia="宋体" w:cs="宋体"/>
          <w:spacing w:val="-40"/>
          <w:sz w:val="24"/>
          <w:szCs w:val="24"/>
        </w:rPr>
        <w:t xml:space="preserve"> </w:t>
      </w:r>
      <w:r>
        <w:rPr>
          <w:rFonts w:ascii="宋体" w:hAnsi="宋体" w:eastAsia="宋体" w:cs="宋体"/>
          <w:spacing w:val="-7"/>
          <w:sz w:val="24"/>
          <w:szCs w:val="24"/>
        </w:rPr>
        <w:t>5</w:t>
      </w:r>
      <w:r>
        <w:rPr>
          <w:rFonts w:ascii="宋体" w:hAnsi="宋体" w:eastAsia="宋体" w:cs="宋体"/>
          <w:spacing w:val="-50"/>
          <w:sz w:val="24"/>
          <w:szCs w:val="24"/>
        </w:rPr>
        <w:t xml:space="preserve"> </w:t>
      </w:r>
      <w:r>
        <w:rPr>
          <w:rFonts w:ascii="宋体" w:hAnsi="宋体" w:eastAsia="宋体" w:cs="宋体"/>
          <w:spacing w:val="-7"/>
          <w:sz w:val="24"/>
          <w:szCs w:val="24"/>
        </w:rPr>
        <w:t>支且比赛成绩第一</w:t>
      </w:r>
      <w:r>
        <w:rPr>
          <w:rFonts w:ascii="宋体" w:hAnsi="宋体" w:eastAsia="宋体" w:cs="宋体"/>
          <w:sz w:val="24"/>
          <w:szCs w:val="24"/>
        </w:rPr>
        <w:t xml:space="preserve"> </w:t>
      </w:r>
      <w:r>
        <w:rPr>
          <w:rFonts w:ascii="宋体" w:hAnsi="宋体" w:eastAsia="宋体" w:cs="宋体"/>
          <w:spacing w:val="-1"/>
          <w:sz w:val="24"/>
          <w:szCs w:val="24"/>
        </w:rPr>
        <w:t>名，但没有获得以上奖励的团队和指导教师颁发</w:t>
      </w:r>
      <w:r>
        <w:rPr>
          <w:rFonts w:ascii="宋体" w:hAnsi="宋体" w:eastAsia="宋体" w:cs="宋体"/>
          <w:spacing w:val="-2"/>
          <w:sz w:val="24"/>
          <w:szCs w:val="24"/>
        </w:rPr>
        <w:t>一个大赛三等奖荣誉证书。</w:t>
      </w:r>
    </w:p>
    <w:p>
      <w:pPr>
        <w:spacing w:before="148" w:line="280" w:lineRule="auto"/>
        <w:ind w:left="42" w:right="35" w:firstLine="479"/>
        <w:rPr>
          <w:rFonts w:ascii="宋体" w:hAnsi="宋体" w:eastAsia="宋体" w:cs="宋体"/>
          <w:sz w:val="24"/>
          <w:szCs w:val="24"/>
        </w:rPr>
      </w:pPr>
      <w:r>
        <w:rPr>
          <w:rFonts w:ascii="宋体" w:hAnsi="宋体" w:eastAsia="宋体" w:cs="宋体"/>
          <w:sz w:val="24"/>
          <w:szCs w:val="24"/>
        </w:rPr>
        <w:t>5、为推广和普及企业竞争模拟竞赛，各参赛高校可向竞赛组委会积极投稿</w:t>
      </w:r>
      <w:r>
        <w:rPr>
          <w:rFonts w:ascii="宋体" w:hAnsi="宋体" w:eastAsia="宋体" w:cs="宋体"/>
          <w:spacing w:val="10"/>
          <w:sz w:val="24"/>
          <w:szCs w:val="24"/>
        </w:rPr>
        <w:t xml:space="preserve"> </w:t>
      </w:r>
      <w:r>
        <w:rPr>
          <w:rFonts w:ascii="宋体" w:hAnsi="宋体" w:eastAsia="宋体" w:cs="宋体"/>
          <w:spacing w:val="-2"/>
          <w:sz w:val="24"/>
          <w:szCs w:val="24"/>
        </w:rPr>
        <w:t>（供稿格式为文字、图片、海报、短视频等</w:t>
      </w:r>
      <w:r>
        <w:rPr>
          <w:rFonts w:ascii="宋体" w:hAnsi="宋体" w:eastAsia="宋体" w:cs="宋体"/>
          <w:spacing w:val="8"/>
          <w:sz w:val="24"/>
          <w:szCs w:val="24"/>
        </w:rPr>
        <w:t>），</w:t>
      </w:r>
      <w:r>
        <w:rPr>
          <w:rFonts w:ascii="宋体" w:hAnsi="宋体" w:eastAsia="宋体" w:cs="宋体"/>
          <w:spacing w:val="-2"/>
          <w:sz w:val="24"/>
          <w:szCs w:val="24"/>
        </w:rPr>
        <w:t>介绍本校团队风采、培训活动、</w:t>
      </w:r>
      <w:r>
        <w:rPr>
          <w:rFonts w:ascii="宋体" w:hAnsi="宋体" w:eastAsia="宋体" w:cs="宋体"/>
          <w:sz w:val="24"/>
          <w:szCs w:val="24"/>
        </w:rPr>
        <w:t xml:space="preserve"> </w:t>
      </w:r>
      <w:r>
        <w:rPr>
          <w:rFonts w:ascii="宋体" w:hAnsi="宋体" w:eastAsia="宋体" w:cs="宋体"/>
          <w:spacing w:val="-8"/>
          <w:sz w:val="24"/>
          <w:szCs w:val="24"/>
        </w:rPr>
        <w:t>比赛心得等竞赛风采，</w:t>
      </w:r>
      <w:r>
        <w:rPr>
          <w:rFonts w:ascii="宋体" w:hAnsi="宋体" w:eastAsia="宋体" w:cs="宋体"/>
          <w:spacing w:val="58"/>
          <w:sz w:val="24"/>
          <w:szCs w:val="24"/>
        </w:rPr>
        <w:t xml:space="preserve"> </w:t>
      </w:r>
      <w:r>
        <w:rPr>
          <w:rFonts w:ascii="宋体" w:hAnsi="宋体" w:eastAsia="宋体" w:cs="宋体"/>
          <w:spacing w:val="-8"/>
          <w:sz w:val="24"/>
          <w:szCs w:val="24"/>
        </w:rPr>
        <w:t>竞赛组委会将组织评选“优秀组织奖”，评选比例为参赛</w:t>
      </w:r>
      <w:r>
        <w:rPr>
          <w:rFonts w:ascii="宋体" w:hAnsi="宋体" w:eastAsia="宋体" w:cs="宋体"/>
          <w:sz w:val="24"/>
          <w:szCs w:val="24"/>
        </w:rPr>
        <w:t xml:space="preserve"> </w:t>
      </w:r>
      <w:r>
        <w:rPr>
          <w:rFonts w:ascii="宋体" w:hAnsi="宋体" w:eastAsia="宋体" w:cs="宋体"/>
          <w:spacing w:val="-10"/>
          <w:sz w:val="24"/>
          <w:szCs w:val="24"/>
        </w:rPr>
        <w:t>学校总数的</w:t>
      </w:r>
      <w:r>
        <w:rPr>
          <w:rFonts w:ascii="宋体" w:hAnsi="宋体" w:eastAsia="宋体" w:cs="宋体"/>
          <w:spacing w:val="-32"/>
          <w:sz w:val="24"/>
          <w:szCs w:val="24"/>
        </w:rPr>
        <w:t xml:space="preserve"> </w:t>
      </w:r>
      <w:r>
        <w:rPr>
          <w:rFonts w:ascii="宋体" w:hAnsi="宋体" w:eastAsia="宋体" w:cs="宋体"/>
          <w:spacing w:val="-10"/>
          <w:sz w:val="24"/>
          <w:szCs w:val="24"/>
        </w:rPr>
        <w:t>10%（向上取整</w:t>
      </w:r>
      <w:r>
        <w:rPr>
          <w:rFonts w:ascii="宋体" w:hAnsi="宋体" w:eastAsia="宋体" w:cs="宋体"/>
          <w:spacing w:val="-24"/>
          <w:sz w:val="24"/>
          <w:szCs w:val="24"/>
        </w:rPr>
        <w:t>），</w:t>
      </w:r>
      <w:r>
        <w:rPr>
          <w:rFonts w:ascii="宋体" w:hAnsi="宋体" w:eastAsia="宋体" w:cs="宋体"/>
          <w:spacing w:val="67"/>
          <w:sz w:val="24"/>
          <w:szCs w:val="24"/>
        </w:rPr>
        <w:t xml:space="preserve"> </w:t>
      </w:r>
      <w:r>
        <w:rPr>
          <w:rFonts w:ascii="宋体" w:hAnsi="宋体" w:eastAsia="宋体" w:cs="宋体"/>
          <w:spacing w:val="-10"/>
          <w:sz w:val="24"/>
          <w:szCs w:val="24"/>
        </w:rPr>
        <w:t>并颁发荣誉证书。</w:t>
      </w:r>
    </w:p>
    <w:p>
      <w:pPr>
        <w:spacing w:before="149" w:line="219" w:lineRule="auto"/>
        <w:ind w:left="520"/>
        <w:rPr>
          <w:rFonts w:ascii="宋体" w:hAnsi="宋体" w:eastAsia="宋体" w:cs="宋体"/>
          <w:sz w:val="24"/>
          <w:szCs w:val="24"/>
        </w:rPr>
      </w:pPr>
      <w:r>
        <w:rPr>
          <w:rFonts w:ascii="宋体" w:hAnsi="宋体" w:eastAsia="宋体" w:cs="宋体"/>
          <w:spacing w:val="-2"/>
          <w:sz w:val="24"/>
          <w:szCs w:val="24"/>
        </w:rPr>
        <w:t>6、总决赛若设有互动交流环节，将单独评选奖项并颁发荣誉证书。</w:t>
      </w:r>
    </w:p>
    <w:p>
      <w:pPr>
        <w:spacing w:before="150" w:line="219" w:lineRule="auto"/>
        <w:jc w:val="right"/>
        <w:rPr>
          <w:rFonts w:ascii="宋体" w:hAnsi="宋体" w:eastAsia="宋体" w:cs="宋体"/>
          <w:sz w:val="24"/>
          <w:szCs w:val="24"/>
        </w:rPr>
      </w:pPr>
      <w:r>
        <w:rPr>
          <w:rFonts w:ascii="宋体" w:hAnsi="宋体" w:eastAsia="宋体" w:cs="宋体"/>
          <w:spacing w:val="-10"/>
          <w:sz w:val="24"/>
          <w:szCs w:val="24"/>
        </w:rPr>
        <w:t>注：获奖证书和奖杯按照报名表的信息制作，</w:t>
      </w:r>
      <w:r>
        <w:rPr>
          <w:rFonts w:ascii="宋体" w:hAnsi="宋体" w:eastAsia="宋体" w:cs="宋体"/>
          <w:spacing w:val="-31"/>
          <w:sz w:val="24"/>
          <w:szCs w:val="24"/>
        </w:rPr>
        <w:t xml:space="preserve"> </w:t>
      </w:r>
      <w:r>
        <w:rPr>
          <w:rFonts w:ascii="宋体" w:hAnsi="宋体" w:eastAsia="宋体" w:cs="宋体"/>
          <w:spacing w:val="-10"/>
          <w:sz w:val="24"/>
          <w:szCs w:val="24"/>
        </w:rPr>
        <w:t>并按实际参加比赛的人员发放。</w:t>
      </w:r>
    </w:p>
    <w:p>
      <w:pPr>
        <w:spacing w:line="219" w:lineRule="auto"/>
        <w:rPr>
          <w:rFonts w:ascii="宋体" w:hAnsi="宋体" w:eastAsia="宋体" w:cs="宋体"/>
          <w:sz w:val="24"/>
          <w:szCs w:val="24"/>
        </w:rPr>
        <w:sectPr>
          <w:headerReference r:id="rId16" w:type="default"/>
          <w:footerReference r:id="rId17" w:type="default"/>
          <w:pgSz w:w="11907" w:h="16839"/>
          <w:pgMar w:top="1327" w:right="1766" w:bottom="1197" w:left="1769" w:header="994" w:footer="1020" w:gutter="0"/>
          <w:cols w:space="720" w:num="1"/>
        </w:sectPr>
      </w:pPr>
      <w:bookmarkStart w:id="0" w:name="_GoBack"/>
      <w:bookmarkEnd w:id="0"/>
    </w:p>
    <w:p>
      <w:pPr>
        <w:spacing w:before="259" w:line="219" w:lineRule="auto"/>
        <w:ind w:left="817"/>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6"/>
          <w:sz w:val="24"/>
          <w:szCs w:val="24"/>
        </w:rPr>
        <w:t xml:space="preserve"> </w:t>
      </w:r>
      <w:r>
        <w:rPr>
          <w:rFonts w:ascii="宋体" w:hAnsi="宋体" w:eastAsia="宋体" w:cs="宋体"/>
          <w:b/>
          <w:bCs/>
          <w:spacing w:val="-6"/>
          <w:sz w:val="24"/>
          <w:szCs w:val="24"/>
        </w:rPr>
        <w:t>2024</w:t>
      </w:r>
      <w:r>
        <w:rPr>
          <w:rFonts w:ascii="宋体" w:hAnsi="宋体" w:eastAsia="宋体" w:cs="宋体"/>
          <w:spacing w:val="-50"/>
          <w:sz w:val="24"/>
          <w:szCs w:val="24"/>
        </w:rPr>
        <w:t xml:space="preserve"> </w:t>
      </w:r>
      <w:r>
        <w:rPr>
          <w:rFonts w:ascii="宋体" w:hAnsi="宋体" w:eastAsia="宋体" w:cs="宋体"/>
          <w:b/>
          <w:bCs/>
          <w:spacing w:val="-6"/>
          <w:sz w:val="24"/>
          <w:szCs w:val="24"/>
        </w:rPr>
        <w:t>年全国企业竞争模拟大赛复赛报名审核账号登记表</w:t>
      </w:r>
      <w:r>
        <w:rPr>
          <w:rFonts w:ascii="宋体" w:hAnsi="宋体" w:eastAsia="宋体" w:cs="宋体"/>
          <w:b/>
          <w:bCs/>
          <w:spacing w:val="-7"/>
          <w:sz w:val="24"/>
          <w:szCs w:val="24"/>
        </w:rPr>
        <w:t>[2024</w:t>
      </w:r>
      <w:r>
        <w:rPr>
          <w:rFonts w:ascii="宋体" w:hAnsi="宋体" w:eastAsia="宋体" w:cs="宋体"/>
          <w:spacing w:val="-46"/>
          <w:sz w:val="24"/>
          <w:szCs w:val="24"/>
        </w:rPr>
        <w:t xml:space="preserve"> </w:t>
      </w:r>
      <w:r>
        <w:rPr>
          <w:rFonts w:ascii="宋体" w:hAnsi="宋体" w:eastAsia="宋体" w:cs="宋体"/>
          <w:b/>
          <w:bCs/>
          <w:spacing w:val="-7"/>
          <w:sz w:val="24"/>
          <w:szCs w:val="24"/>
        </w:rPr>
        <w:t>版]</w:t>
      </w:r>
    </w:p>
    <w:p>
      <w:pPr>
        <w:spacing w:line="147" w:lineRule="exact"/>
      </w:pPr>
    </w:p>
    <w:tbl>
      <w:tblPr>
        <w:tblStyle w:val="5"/>
        <w:tblW w:w="9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0"/>
        <w:gridCol w:w="2409"/>
        <w:gridCol w:w="2423"/>
        <w:gridCol w:w="23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214" w:type="dxa"/>
            <w:gridSpan w:val="4"/>
            <w:shd w:val="clear" w:color="auto" w:fill="DAEEF3"/>
            <w:vAlign w:val="top"/>
          </w:tcPr>
          <w:p>
            <w:pPr>
              <w:pStyle w:val="6"/>
              <w:spacing w:before="37" w:line="220" w:lineRule="auto"/>
              <w:ind w:left="3892"/>
              <w:rPr>
                <w:sz w:val="24"/>
                <w:szCs w:val="24"/>
              </w:rPr>
            </w:pPr>
            <w:r>
              <w:rPr>
                <w:b/>
                <w:bCs/>
                <w:spacing w:val="-4"/>
                <w:sz w:val="24"/>
                <w:szCs w:val="24"/>
              </w:rPr>
              <w:t>参赛学校信息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990" w:type="dxa"/>
            <w:vAlign w:val="top"/>
          </w:tcPr>
          <w:p>
            <w:pPr>
              <w:spacing w:line="446" w:lineRule="auto"/>
              <w:rPr>
                <w:rFonts w:ascii="Arial"/>
                <w:sz w:val="21"/>
              </w:rPr>
            </w:pPr>
          </w:p>
          <w:p>
            <w:pPr>
              <w:pStyle w:val="6"/>
              <w:spacing w:before="68" w:line="221" w:lineRule="auto"/>
              <w:ind w:left="585"/>
            </w:pPr>
            <w:r>
              <w:rPr>
                <w:spacing w:val="-3"/>
              </w:rPr>
              <w:t>学校名称</w:t>
            </w:r>
          </w:p>
        </w:tc>
        <w:tc>
          <w:tcPr>
            <w:tcW w:w="7224" w:type="dxa"/>
            <w:gridSpan w:val="3"/>
            <w:vAlign w:val="top"/>
          </w:tcPr>
          <w:p>
            <w:pPr>
              <w:spacing w:line="241" w:lineRule="auto"/>
              <w:rPr>
                <w:rFonts w:ascii="Arial"/>
                <w:sz w:val="21"/>
              </w:rPr>
            </w:pPr>
          </w:p>
          <w:p>
            <w:pPr>
              <w:pStyle w:val="6"/>
              <w:spacing w:before="68" w:line="221" w:lineRule="auto"/>
              <w:ind w:left="2878"/>
            </w:pPr>
            <w:r>
              <w:rPr>
                <w:spacing w:val="-2"/>
              </w:rPr>
              <w:t>XXXXXX</w:t>
            </w:r>
            <w:r>
              <w:rPr>
                <w:spacing w:val="-38"/>
              </w:rPr>
              <w:t xml:space="preserve"> </w:t>
            </w:r>
            <w:r>
              <w:rPr>
                <w:spacing w:val="-2"/>
              </w:rPr>
              <w:t>大学</w:t>
            </w:r>
            <w:r>
              <w:rPr>
                <w:spacing w:val="-47"/>
              </w:rPr>
              <w:t xml:space="preserve"> </w:t>
            </w:r>
            <w:r>
              <w:rPr>
                <w:spacing w:val="-2"/>
              </w:rPr>
              <w:t>XXX</w:t>
            </w:r>
          </w:p>
          <w:p>
            <w:pPr>
              <w:pStyle w:val="6"/>
              <w:spacing w:before="158" w:line="220" w:lineRule="auto"/>
              <w:ind w:left="1310"/>
            </w:pPr>
            <w:r>
              <w:rPr>
                <w:spacing w:val="-5"/>
              </w:rPr>
              <w:t>（填写校名并盖章，</w:t>
            </w:r>
            <w:r>
              <w:rPr>
                <w:spacing w:val="-13"/>
              </w:rPr>
              <w:t xml:space="preserve"> </w:t>
            </w:r>
            <w:r>
              <w:rPr>
                <w:spacing w:val="-5"/>
              </w:rPr>
              <w:t>推荐教务处或二级院系盖章）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990" w:type="dxa"/>
            <w:vAlign w:val="top"/>
          </w:tcPr>
          <w:p>
            <w:pPr>
              <w:pStyle w:val="6"/>
              <w:spacing w:before="30" w:line="221" w:lineRule="auto"/>
              <w:ind w:left="370"/>
            </w:pPr>
            <w:r>
              <w:rPr>
                <w:spacing w:val="-1"/>
              </w:rPr>
              <w:t>领导老师姓名</w:t>
            </w:r>
          </w:p>
          <w:p>
            <w:pPr>
              <w:pStyle w:val="6"/>
              <w:spacing w:before="159" w:line="221" w:lineRule="auto"/>
              <w:ind w:left="587"/>
            </w:pPr>
            <w:r>
              <w:rPr>
                <w:spacing w:val="-6"/>
              </w:rPr>
              <w:t>（必填）</w:t>
            </w:r>
          </w:p>
        </w:tc>
        <w:tc>
          <w:tcPr>
            <w:tcW w:w="2409" w:type="dxa"/>
            <w:vAlign w:val="top"/>
          </w:tcPr>
          <w:p>
            <w:pPr>
              <w:rPr>
                <w:rFonts w:ascii="Arial"/>
                <w:sz w:val="21"/>
              </w:rPr>
            </w:pPr>
          </w:p>
        </w:tc>
        <w:tc>
          <w:tcPr>
            <w:tcW w:w="2423" w:type="dxa"/>
            <w:vAlign w:val="top"/>
          </w:tcPr>
          <w:p>
            <w:pPr>
              <w:pStyle w:val="6"/>
              <w:spacing w:before="30" w:line="221" w:lineRule="auto"/>
              <w:ind w:left="590"/>
            </w:pPr>
            <w:r>
              <w:rPr>
                <w:spacing w:val="-2"/>
              </w:rPr>
              <w:t>指导老师姓名</w:t>
            </w:r>
          </w:p>
          <w:p>
            <w:pPr>
              <w:pStyle w:val="6"/>
              <w:spacing w:before="159" w:line="221" w:lineRule="auto"/>
              <w:ind w:left="805"/>
            </w:pPr>
            <w:r>
              <w:rPr>
                <w:spacing w:val="-6"/>
              </w:rPr>
              <w:t>（必填）</w:t>
            </w:r>
          </w:p>
        </w:tc>
        <w:tc>
          <w:tcPr>
            <w:tcW w:w="23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990" w:type="dxa"/>
            <w:vAlign w:val="top"/>
          </w:tcPr>
          <w:p>
            <w:pPr>
              <w:pStyle w:val="6"/>
              <w:spacing w:before="101" w:line="221" w:lineRule="auto"/>
              <w:ind w:left="581"/>
            </w:pPr>
            <w:r>
              <w:rPr>
                <w:spacing w:val="-2"/>
              </w:rPr>
              <w:t>所在院系</w:t>
            </w:r>
          </w:p>
        </w:tc>
        <w:tc>
          <w:tcPr>
            <w:tcW w:w="2409" w:type="dxa"/>
            <w:vAlign w:val="top"/>
          </w:tcPr>
          <w:p>
            <w:pPr>
              <w:rPr>
                <w:rFonts w:ascii="Arial"/>
                <w:sz w:val="21"/>
              </w:rPr>
            </w:pPr>
          </w:p>
        </w:tc>
        <w:tc>
          <w:tcPr>
            <w:tcW w:w="2423" w:type="dxa"/>
            <w:vAlign w:val="top"/>
          </w:tcPr>
          <w:p>
            <w:pPr>
              <w:pStyle w:val="6"/>
              <w:spacing w:before="101" w:line="221" w:lineRule="auto"/>
              <w:ind w:left="798"/>
            </w:pPr>
            <w:r>
              <w:rPr>
                <w:spacing w:val="-2"/>
              </w:rPr>
              <w:t>所在院系</w:t>
            </w:r>
          </w:p>
        </w:tc>
        <w:tc>
          <w:tcPr>
            <w:tcW w:w="23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90" w:type="dxa"/>
            <w:vAlign w:val="top"/>
          </w:tcPr>
          <w:p>
            <w:pPr>
              <w:pStyle w:val="6"/>
              <w:spacing w:before="107" w:line="221" w:lineRule="auto"/>
              <w:ind w:left="791"/>
            </w:pPr>
            <w:r>
              <w:rPr>
                <w:spacing w:val="-2"/>
              </w:rPr>
              <w:t>职务</w:t>
            </w:r>
          </w:p>
        </w:tc>
        <w:tc>
          <w:tcPr>
            <w:tcW w:w="2409" w:type="dxa"/>
            <w:vAlign w:val="top"/>
          </w:tcPr>
          <w:p>
            <w:pPr>
              <w:rPr>
                <w:rFonts w:ascii="Arial"/>
                <w:sz w:val="21"/>
              </w:rPr>
            </w:pPr>
          </w:p>
        </w:tc>
        <w:tc>
          <w:tcPr>
            <w:tcW w:w="2423" w:type="dxa"/>
            <w:vAlign w:val="top"/>
          </w:tcPr>
          <w:p>
            <w:pPr>
              <w:pStyle w:val="6"/>
              <w:spacing w:before="107" w:line="221" w:lineRule="auto"/>
              <w:ind w:left="1008"/>
            </w:pPr>
            <w:r>
              <w:rPr>
                <w:spacing w:val="-2"/>
              </w:rPr>
              <w:t>职务</w:t>
            </w:r>
          </w:p>
        </w:tc>
        <w:tc>
          <w:tcPr>
            <w:tcW w:w="23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990" w:type="dxa"/>
            <w:vAlign w:val="top"/>
          </w:tcPr>
          <w:p>
            <w:pPr>
              <w:pStyle w:val="6"/>
              <w:spacing w:before="112" w:line="220" w:lineRule="auto"/>
              <w:ind w:left="264"/>
            </w:pPr>
            <w:r>
              <w:rPr>
                <w:spacing w:val="-3"/>
              </w:rPr>
              <w:t>手机号（必填）</w:t>
            </w:r>
          </w:p>
        </w:tc>
        <w:tc>
          <w:tcPr>
            <w:tcW w:w="2409" w:type="dxa"/>
            <w:vAlign w:val="top"/>
          </w:tcPr>
          <w:p>
            <w:pPr>
              <w:pStyle w:val="6"/>
              <w:spacing w:before="112" w:line="221" w:lineRule="auto"/>
              <w:ind w:left="371"/>
            </w:pPr>
            <w:r>
              <w:rPr>
                <w:spacing w:val="-1"/>
              </w:rPr>
              <w:t>用于报名审核账号</w:t>
            </w:r>
          </w:p>
        </w:tc>
        <w:tc>
          <w:tcPr>
            <w:tcW w:w="2423" w:type="dxa"/>
            <w:vAlign w:val="top"/>
          </w:tcPr>
          <w:p>
            <w:pPr>
              <w:pStyle w:val="6"/>
              <w:spacing w:before="112" w:line="220" w:lineRule="auto"/>
              <w:ind w:left="481"/>
            </w:pPr>
            <w:r>
              <w:rPr>
                <w:spacing w:val="-3"/>
              </w:rPr>
              <w:t>手机号（必填）</w:t>
            </w:r>
          </w:p>
        </w:tc>
        <w:tc>
          <w:tcPr>
            <w:tcW w:w="2392" w:type="dxa"/>
            <w:vAlign w:val="top"/>
          </w:tcPr>
          <w:p>
            <w:pPr>
              <w:pStyle w:val="6"/>
              <w:spacing w:before="112" w:line="221" w:lineRule="auto"/>
              <w:ind w:left="362"/>
            </w:pPr>
            <w:r>
              <w:rPr>
                <w:spacing w:val="-1"/>
              </w:rPr>
              <w:t>用于报名审核账号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90" w:type="dxa"/>
            <w:vAlign w:val="top"/>
          </w:tcPr>
          <w:p>
            <w:pPr>
              <w:pStyle w:val="6"/>
              <w:spacing w:before="112" w:line="221" w:lineRule="auto"/>
              <w:ind w:left="606"/>
            </w:pPr>
            <w:r>
              <w:rPr>
                <w:spacing w:val="-8"/>
              </w:rPr>
              <w:t>电子邮件</w:t>
            </w:r>
          </w:p>
        </w:tc>
        <w:tc>
          <w:tcPr>
            <w:tcW w:w="2409" w:type="dxa"/>
            <w:vAlign w:val="top"/>
          </w:tcPr>
          <w:p>
            <w:pPr>
              <w:rPr>
                <w:rFonts w:ascii="Arial"/>
                <w:sz w:val="21"/>
              </w:rPr>
            </w:pPr>
          </w:p>
        </w:tc>
        <w:tc>
          <w:tcPr>
            <w:tcW w:w="2423" w:type="dxa"/>
            <w:vAlign w:val="top"/>
          </w:tcPr>
          <w:p>
            <w:pPr>
              <w:pStyle w:val="6"/>
              <w:spacing w:before="112" w:line="221" w:lineRule="auto"/>
              <w:ind w:left="823"/>
            </w:pPr>
            <w:r>
              <w:rPr>
                <w:spacing w:val="-8"/>
              </w:rPr>
              <w:t>电子邮件</w:t>
            </w:r>
          </w:p>
        </w:tc>
        <w:tc>
          <w:tcPr>
            <w:tcW w:w="23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214" w:type="dxa"/>
            <w:gridSpan w:val="4"/>
            <w:shd w:val="clear" w:color="auto" w:fill="DAEEF3"/>
            <w:vAlign w:val="top"/>
          </w:tcPr>
          <w:p>
            <w:pPr>
              <w:pStyle w:val="6"/>
              <w:spacing w:before="55" w:line="219" w:lineRule="auto"/>
              <w:ind w:left="3528"/>
              <w:rPr>
                <w:sz w:val="24"/>
                <w:szCs w:val="24"/>
              </w:rPr>
            </w:pPr>
            <w:r>
              <w:rPr>
                <w:b/>
                <w:bCs/>
                <w:spacing w:val="-3"/>
                <w:sz w:val="24"/>
                <w:szCs w:val="24"/>
              </w:rPr>
              <w:t>拟推荐参赛队伍数量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990" w:type="dxa"/>
            <w:vAlign w:val="top"/>
          </w:tcPr>
          <w:p>
            <w:pPr>
              <w:pStyle w:val="6"/>
              <w:spacing w:before="226" w:line="221" w:lineRule="auto"/>
              <w:ind w:left="580"/>
            </w:pPr>
            <w:r>
              <w:rPr>
                <w:b/>
                <w:bCs/>
                <w:spacing w:val="-4"/>
              </w:rPr>
              <w:t>参赛赛道</w:t>
            </w:r>
          </w:p>
        </w:tc>
        <w:tc>
          <w:tcPr>
            <w:tcW w:w="2409" w:type="dxa"/>
            <w:vAlign w:val="top"/>
          </w:tcPr>
          <w:p>
            <w:pPr>
              <w:pStyle w:val="6"/>
              <w:spacing w:before="226" w:line="220" w:lineRule="auto"/>
              <w:ind w:left="788"/>
            </w:pPr>
            <w:r>
              <w:rPr>
                <w:b/>
                <w:bCs/>
                <w:spacing w:val="-3"/>
              </w:rPr>
              <w:t>研究生组</w:t>
            </w:r>
          </w:p>
        </w:tc>
        <w:tc>
          <w:tcPr>
            <w:tcW w:w="2423" w:type="dxa"/>
            <w:vAlign w:val="top"/>
          </w:tcPr>
          <w:p>
            <w:pPr>
              <w:pStyle w:val="6"/>
              <w:spacing w:before="226" w:line="220" w:lineRule="auto"/>
              <w:ind w:left="902"/>
            </w:pPr>
            <w:r>
              <w:rPr>
                <w:b/>
                <w:bCs/>
                <w:spacing w:val="-4"/>
              </w:rPr>
              <w:t>本科组</w:t>
            </w:r>
          </w:p>
        </w:tc>
        <w:tc>
          <w:tcPr>
            <w:tcW w:w="2392" w:type="dxa"/>
            <w:vAlign w:val="top"/>
          </w:tcPr>
          <w:p>
            <w:pPr>
              <w:pStyle w:val="6"/>
              <w:spacing w:before="226" w:line="221" w:lineRule="auto"/>
              <w:ind w:left="890"/>
            </w:pPr>
            <w:r>
              <w:rPr>
                <w:b/>
                <w:bCs/>
                <w:spacing w:val="-5"/>
              </w:rPr>
              <w:t>高职组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90" w:type="dxa"/>
            <w:vAlign w:val="top"/>
          </w:tcPr>
          <w:p>
            <w:pPr>
              <w:pStyle w:val="6"/>
              <w:spacing w:before="226" w:line="221" w:lineRule="auto"/>
              <w:ind w:left="373"/>
            </w:pPr>
            <w:r>
              <w:rPr>
                <w:spacing w:val="-2"/>
              </w:rPr>
              <w:t>企业决策赛道</w:t>
            </w:r>
          </w:p>
        </w:tc>
        <w:tc>
          <w:tcPr>
            <w:tcW w:w="2409" w:type="dxa"/>
            <w:vAlign w:val="top"/>
          </w:tcPr>
          <w:p>
            <w:pPr>
              <w:pStyle w:val="6"/>
              <w:spacing w:before="227" w:line="219" w:lineRule="auto"/>
              <w:ind w:left="318"/>
            </w:pPr>
            <w:r>
              <w:rPr>
                <w:spacing w:val="-2"/>
              </w:rPr>
              <w:t>预估报名队伍</w:t>
            </w:r>
            <w:r>
              <w:rPr>
                <w:spacing w:val="-99"/>
              </w:rPr>
              <w:t xml:space="preserve"> </w:t>
            </w:r>
            <w:r>
              <w:rPr>
                <w:spacing w:val="52"/>
                <w:u w:val="single" w:color="auto"/>
              </w:rPr>
              <w:t xml:space="preserve">  </w:t>
            </w:r>
            <w:r>
              <w:rPr>
                <w:spacing w:val="-96"/>
              </w:rPr>
              <w:t xml:space="preserve"> </w:t>
            </w:r>
            <w:r>
              <w:rPr>
                <w:spacing w:val="-2"/>
              </w:rPr>
              <w:t>支</w:t>
            </w:r>
          </w:p>
        </w:tc>
        <w:tc>
          <w:tcPr>
            <w:tcW w:w="2423" w:type="dxa"/>
            <w:vAlign w:val="top"/>
          </w:tcPr>
          <w:p>
            <w:pPr>
              <w:pStyle w:val="6"/>
              <w:spacing w:before="227" w:line="219" w:lineRule="auto"/>
              <w:ind w:left="327"/>
            </w:pPr>
            <w:r>
              <w:rPr>
                <w:spacing w:val="-2"/>
              </w:rPr>
              <w:t>预估报名队伍</w:t>
            </w:r>
            <w:r>
              <w:rPr>
                <w:spacing w:val="-100"/>
              </w:rPr>
              <w:t xml:space="preserve"> </w:t>
            </w:r>
            <w:r>
              <w:rPr>
                <w:spacing w:val="52"/>
                <w:u w:val="single" w:color="auto"/>
              </w:rPr>
              <w:t xml:space="preserve">  </w:t>
            </w:r>
            <w:r>
              <w:rPr>
                <w:spacing w:val="-95"/>
              </w:rPr>
              <w:t xml:space="preserve"> </w:t>
            </w:r>
            <w:r>
              <w:rPr>
                <w:spacing w:val="-2"/>
              </w:rPr>
              <w:t>支</w:t>
            </w:r>
          </w:p>
        </w:tc>
        <w:tc>
          <w:tcPr>
            <w:tcW w:w="2392" w:type="dxa"/>
            <w:vAlign w:val="top"/>
          </w:tcPr>
          <w:p>
            <w:pPr>
              <w:pStyle w:val="6"/>
              <w:spacing w:before="226" w:line="226" w:lineRule="auto"/>
              <w:ind w:left="1147"/>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990" w:type="dxa"/>
            <w:vAlign w:val="top"/>
          </w:tcPr>
          <w:p>
            <w:pPr>
              <w:pStyle w:val="6"/>
              <w:spacing w:before="227" w:line="221" w:lineRule="auto"/>
              <w:ind w:left="373"/>
            </w:pPr>
            <w:r>
              <w:rPr>
                <w:spacing w:val="-2"/>
              </w:rPr>
              <w:t>企业运营赛道</w:t>
            </w:r>
          </w:p>
        </w:tc>
        <w:tc>
          <w:tcPr>
            <w:tcW w:w="2409" w:type="dxa"/>
            <w:vAlign w:val="top"/>
          </w:tcPr>
          <w:p>
            <w:pPr>
              <w:pStyle w:val="6"/>
              <w:spacing w:before="227" w:line="226" w:lineRule="auto"/>
              <w:ind w:left="1156"/>
            </w:pPr>
            <w:r>
              <w:t>/</w:t>
            </w:r>
          </w:p>
        </w:tc>
        <w:tc>
          <w:tcPr>
            <w:tcW w:w="2423" w:type="dxa"/>
            <w:vAlign w:val="top"/>
          </w:tcPr>
          <w:p>
            <w:pPr>
              <w:pStyle w:val="6"/>
              <w:spacing w:before="227" w:line="219" w:lineRule="auto"/>
              <w:ind w:left="327"/>
            </w:pPr>
            <w:r>
              <w:rPr>
                <w:spacing w:val="-2"/>
              </w:rPr>
              <w:t>预估报名队伍</w:t>
            </w:r>
            <w:r>
              <w:rPr>
                <w:spacing w:val="-100"/>
              </w:rPr>
              <w:t xml:space="preserve"> </w:t>
            </w:r>
            <w:r>
              <w:rPr>
                <w:spacing w:val="52"/>
                <w:u w:val="single" w:color="auto"/>
              </w:rPr>
              <w:t xml:space="preserve">  </w:t>
            </w:r>
            <w:r>
              <w:rPr>
                <w:spacing w:val="-95"/>
              </w:rPr>
              <w:t xml:space="preserve"> </w:t>
            </w:r>
            <w:r>
              <w:rPr>
                <w:spacing w:val="-2"/>
              </w:rPr>
              <w:t>支</w:t>
            </w:r>
          </w:p>
        </w:tc>
        <w:tc>
          <w:tcPr>
            <w:tcW w:w="2392" w:type="dxa"/>
            <w:vAlign w:val="top"/>
          </w:tcPr>
          <w:p>
            <w:pPr>
              <w:pStyle w:val="6"/>
              <w:spacing w:before="297" w:line="219" w:lineRule="auto"/>
              <w:ind w:left="309"/>
            </w:pPr>
            <w:r>
              <w:rPr>
                <w:spacing w:val="-2"/>
              </w:rPr>
              <w:t>预估报名队伍</w:t>
            </w:r>
            <w:r>
              <w:rPr>
                <w:spacing w:val="-99"/>
              </w:rPr>
              <w:t xml:space="preserve"> </w:t>
            </w:r>
            <w:r>
              <w:rPr>
                <w:spacing w:val="52"/>
                <w:u w:val="single" w:color="auto"/>
              </w:rPr>
              <w:t xml:space="preserve">  </w:t>
            </w:r>
            <w:r>
              <w:rPr>
                <w:spacing w:val="-96"/>
              </w:rPr>
              <w:t xml:space="preserve"> </w:t>
            </w:r>
            <w:r>
              <w:rPr>
                <w:spacing w:val="-2"/>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90" w:type="dxa"/>
            <w:vAlign w:val="top"/>
          </w:tcPr>
          <w:p>
            <w:pPr>
              <w:pStyle w:val="6"/>
              <w:spacing w:before="227" w:line="221" w:lineRule="auto"/>
              <w:ind w:left="163"/>
            </w:pPr>
            <w:r>
              <w:rPr>
                <w:spacing w:val="-1"/>
              </w:rPr>
              <w:t>人力资源决策赛道</w:t>
            </w:r>
          </w:p>
        </w:tc>
        <w:tc>
          <w:tcPr>
            <w:tcW w:w="2409" w:type="dxa"/>
            <w:vAlign w:val="top"/>
          </w:tcPr>
          <w:p>
            <w:pPr>
              <w:pStyle w:val="6"/>
              <w:spacing w:before="227" w:line="226" w:lineRule="auto"/>
              <w:ind w:left="1156"/>
            </w:pPr>
            <w:r>
              <w:t>/</w:t>
            </w:r>
          </w:p>
        </w:tc>
        <w:tc>
          <w:tcPr>
            <w:tcW w:w="2423" w:type="dxa"/>
            <w:vAlign w:val="top"/>
          </w:tcPr>
          <w:p>
            <w:pPr>
              <w:pStyle w:val="6"/>
              <w:spacing w:before="297" w:line="219" w:lineRule="auto"/>
              <w:ind w:left="327"/>
            </w:pPr>
            <w:r>
              <w:rPr>
                <w:spacing w:val="-2"/>
              </w:rPr>
              <w:t>预估报名队伍</w:t>
            </w:r>
            <w:r>
              <w:rPr>
                <w:spacing w:val="-100"/>
              </w:rPr>
              <w:t xml:space="preserve"> </w:t>
            </w:r>
            <w:r>
              <w:rPr>
                <w:spacing w:val="52"/>
                <w:u w:val="single" w:color="auto"/>
              </w:rPr>
              <w:t xml:space="preserve">  </w:t>
            </w:r>
            <w:r>
              <w:rPr>
                <w:spacing w:val="-95"/>
              </w:rPr>
              <w:t xml:space="preserve"> </w:t>
            </w:r>
            <w:r>
              <w:rPr>
                <w:spacing w:val="-2"/>
              </w:rPr>
              <w:t>支</w:t>
            </w:r>
          </w:p>
        </w:tc>
        <w:tc>
          <w:tcPr>
            <w:tcW w:w="2392" w:type="dxa"/>
            <w:vAlign w:val="top"/>
          </w:tcPr>
          <w:p>
            <w:pPr>
              <w:pStyle w:val="6"/>
              <w:spacing w:before="297" w:line="219" w:lineRule="auto"/>
              <w:ind w:left="309"/>
            </w:pPr>
            <w:r>
              <w:rPr>
                <w:spacing w:val="-2"/>
              </w:rPr>
              <w:t>预估报名队伍</w:t>
            </w:r>
            <w:r>
              <w:rPr>
                <w:spacing w:val="-99"/>
              </w:rPr>
              <w:t xml:space="preserve"> </w:t>
            </w:r>
            <w:r>
              <w:rPr>
                <w:spacing w:val="52"/>
                <w:u w:val="single" w:color="auto"/>
              </w:rPr>
              <w:t xml:space="preserve">  </w:t>
            </w:r>
            <w:r>
              <w:rPr>
                <w:spacing w:val="-96"/>
              </w:rPr>
              <w:t xml:space="preserve"> </w:t>
            </w:r>
            <w:r>
              <w:rPr>
                <w:spacing w:val="-2"/>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990" w:type="dxa"/>
            <w:vAlign w:val="top"/>
          </w:tcPr>
          <w:p>
            <w:pPr>
              <w:pStyle w:val="6"/>
              <w:spacing w:before="225" w:line="221" w:lineRule="auto"/>
              <w:ind w:left="372"/>
            </w:pPr>
            <w:r>
              <w:rPr>
                <w:spacing w:val="-2"/>
              </w:rPr>
              <w:t>数智沙盘赛道</w:t>
            </w:r>
          </w:p>
        </w:tc>
        <w:tc>
          <w:tcPr>
            <w:tcW w:w="2409" w:type="dxa"/>
            <w:vAlign w:val="top"/>
          </w:tcPr>
          <w:p>
            <w:pPr>
              <w:pStyle w:val="6"/>
              <w:spacing w:before="225" w:line="226" w:lineRule="auto"/>
              <w:ind w:left="1156"/>
            </w:pPr>
            <w:r>
              <w:t>/</w:t>
            </w:r>
          </w:p>
        </w:tc>
        <w:tc>
          <w:tcPr>
            <w:tcW w:w="2423" w:type="dxa"/>
            <w:vAlign w:val="top"/>
          </w:tcPr>
          <w:p>
            <w:pPr>
              <w:pStyle w:val="6"/>
              <w:spacing w:before="295" w:line="219" w:lineRule="auto"/>
              <w:ind w:left="327"/>
            </w:pPr>
            <w:r>
              <w:rPr>
                <w:spacing w:val="-2"/>
              </w:rPr>
              <w:t>预估报名队伍</w:t>
            </w:r>
            <w:r>
              <w:rPr>
                <w:spacing w:val="-100"/>
              </w:rPr>
              <w:t xml:space="preserve"> </w:t>
            </w:r>
            <w:r>
              <w:rPr>
                <w:spacing w:val="52"/>
                <w:u w:val="single" w:color="auto"/>
              </w:rPr>
              <w:t xml:space="preserve">  </w:t>
            </w:r>
            <w:r>
              <w:rPr>
                <w:spacing w:val="-95"/>
              </w:rPr>
              <w:t xml:space="preserve"> </w:t>
            </w:r>
            <w:r>
              <w:rPr>
                <w:spacing w:val="-2"/>
              </w:rPr>
              <w:t>支</w:t>
            </w:r>
          </w:p>
        </w:tc>
        <w:tc>
          <w:tcPr>
            <w:tcW w:w="2392" w:type="dxa"/>
            <w:vAlign w:val="top"/>
          </w:tcPr>
          <w:p>
            <w:pPr>
              <w:pStyle w:val="6"/>
              <w:spacing w:before="295" w:line="219" w:lineRule="auto"/>
              <w:ind w:left="309"/>
            </w:pPr>
            <w:r>
              <w:rPr>
                <w:spacing w:val="-2"/>
              </w:rPr>
              <w:t>预估报名队伍</w:t>
            </w:r>
            <w:r>
              <w:rPr>
                <w:spacing w:val="-99"/>
              </w:rPr>
              <w:t xml:space="preserve"> </w:t>
            </w:r>
            <w:r>
              <w:rPr>
                <w:spacing w:val="52"/>
                <w:u w:val="single" w:color="auto"/>
              </w:rPr>
              <w:t xml:space="preserve">  </w:t>
            </w:r>
            <w:r>
              <w:rPr>
                <w:spacing w:val="-96"/>
              </w:rPr>
              <w:t xml:space="preserve"> </w:t>
            </w:r>
            <w:r>
              <w:rPr>
                <w:spacing w:val="-2"/>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90" w:type="dxa"/>
            <w:vAlign w:val="top"/>
          </w:tcPr>
          <w:p>
            <w:pPr>
              <w:pStyle w:val="6"/>
              <w:spacing w:before="106" w:line="220" w:lineRule="auto"/>
              <w:ind w:left="161"/>
            </w:pPr>
            <w:r>
              <w:rPr>
                <w:spacing w:val="-1"/>
              </w:rPr>
              <w:t>拟推荐参赛队合计</w:t>
            </w:r>
          </w:p>
        </w:tc>
        <w:tc>
          <w:tcPr>
            <w:tcW w:w="7224" w:type="dxa"/>
            <w:gridSpan w:val="3"/>
            <w:vAlign w:val="top"/>
          </w:tcPr>
          <w:p>
            <w:pPr>
              <w:pStyle w:val="6"/>
              <w:spacing w:before="106" w:line="219" w:lineRule="auto"/>
              <w:ind w:left="2724"/>
            </w:pPr>
            <w:r>
              <w:rPr>
                <w:spacing w:val="-2"/>
              </w:rPr>
              <w:t>预估报名队伍</w:t>
            </w:r>
            <w:r>
              <w:rPr>
                <w:spacing w:val="-100"/>
              </w:rPr>
              <w:t xml:space="preserve"> </w:t>
            </w:r>
            <w:r>
              <w:rPr>
                <w:spacing w:val="52"/>
                <w:u w:val="single" w:color="auto"/>
              </w:rPr>
              <w:t xml:space="preserve">  </w:t>
            </w:r>
            <w:r>
              <w:rPr>
                <w:spacing w:val="-95"/>
              </w:rPr>
              <w:t xml:space="preserve"> </w:t>
            </w:r>
            <w:r>
              <w:rPr>
                <w:spacing w:val="-2"/>
              </w:rPr>
              <w:t>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9214" w:type="dxa"/>
            <w:gridSpan w:val="4"/>
            <w:vAlign w:val="top"/>
          </w:tcPr>
          <w:p>
            <w:pPr>
              <w:pStyle w:val="6"/>
              <w:spacing w:before="211" w:line="216" w:lineRule="auto"/>
              <w:ind w:left="288"/>
            </w:pPr>
            <w:r>
              <w:rPr>
                <w:spacing w:val="-3"/>
              </w:rPr>
              <w:t>注：</w:t>
            </w:r>
            <w:r>
              <w:rPr>
                <w:spacing w:val="-8"/>
              </w:rPr>
              <w:t xml:space="preserve"> </w:t>
            </w:r>
            <w:r>
              <w:rPr>
                <w:spacing w:val="-3"/>
              </w:rPr>
              <w:t>报名审核登记表填写完整并盖章，发送指定邮箱申请：</w:t>
            </w:r>
            <w:r>
              <w:rPr>
                <w:b/>
                <w:bCs/>
                <w:spacing w:val="-3"/>
              </w:rPr>
              <w:t>2609152818@qq.com</w:t>
            </w:r>
          </w:p>
          <w:p>
            <w:pPr>
              <w:pStyle w:val="6"/>
              <w:spacing w:before="222" w:line="220" w:lineRule="auto"/>
              <w:ind w:left="711"/>
            </w:pPr>
            <w:r>
              <w:rPr>
                <w:spacing w:val="-2"/>
              </w:rPr>
              <w:t>领队和指导老师手机号将用于制作学校汇总报名信息表审核账号，</w:t>
            </w:r>
            <w:r>
              <w:rPr>
                <w:spacing w:val="-24"/>
              </w:rPr>
              <w:t xml:space="preserve"> </w:t>
            </w:r>
            <w:r>
              <w:rPr>
                <w:spacing w:val="-2"/>
              </w:rPr>
              <w:t>且每个</w:t>
            </w:r>
            <w:r>
              <w:rPr>
                <w:spacing w:val="-3"/>
              </w:rPr>
              <w:t>学校限一个账号</w:t>
            </w:r>
          </w:p>
        </w:tc>
      </w:tr>
    </w:tbl>
    <w:p>
      <w:pPr>
        <w:pStyle w:val="2"/>
      </w:pPr>
    </w:p>
    <w:p>
      <w:pPr>
        <w:sectPr>
          <w:headerReference r:id="rId18" w:type="default"/>
          <w:footerReference r:id="rId19" w:type="default"/>
          <w:pgSz w:w="11907" w:h="16839"/>
          <w:pgMar w:top="1327" w:right="1320" w:bottom="1197" w:left="1366" w:header="994" w:footer="1020" w:gutter="0"/>
          <w:cols w:space="720" w:num="1"/>
        </w:sectPr>
      </w:pPr>
    </w:p>
    <w:p>
      <w:pPr>
        <w:pStyle w:val="2"/>
        <w:spacing w:line="261" w:lineRule="auto"/>
      </w:pPr>
      <w:r>
        <w:pict>
          <v:shape id="_x0000_s1036" o:spid="_x0000_s1036" style="position:absolute;left:0pt;margin-left:88.45pt;margin-top:65.85pt;height:0.5pt;width:418.55pt;mso-position-horizontal-relative:page;mso-position-vertical-relative:page;z-index:251669504;mso-width-relative:page;mso-height-relative:page;" fillcolor="#000000" filled="t" stroked="f" coordsize="8370,10" o:allowincell="f" path="m0,9l8370,9,8370,0,0,0,0,9xe">
            <v:fill on="t" focussize="0,0"/>
            <v:stroke on="f"/>
            <v:imagedata o:title=""/>
            <o:lock v:ext="edit"/>
          </v:shape>
        </w:pict>
      </w:r>
    </w:p>
    <w:p>
      <w:pPr>
        <w:pStyle w:val="2"/>
        <w:spacing w:line="261" w:lineRule="auto"/>
      </w:pPr>
    </w:p>
    <w:p>
      <w:pPr>
        <w:spacing w:before="69" w:line="220" w:lineRule="auto"/>
        <w:ind w:left="3020"/>
        <w:rPr>
          <w:rFonts w:ascii="宋体" w:hAnsi="宋体" w:eastAsia="宋体" w:cs="宋体"/>
          <w:sz w:val="21"/>
          <w:szCs w:val="21"/>
        </w:rPr>
      </w:pP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p>
      <w:pPr>
        <w:spacing w:before="265" w:line="219" w:lineRule="auto"/>
        <w:ind w:left="484"/>
        <w:rPr>
          <w:rFonts w:ascii="宋体" w:hAnsi="宋体" w:eastAsia="宋体" w:cs="宋体"/>
          <w:sz w:val="24"/>
          <w:szCs w:val="24"/>
        </w:rPr>
      </w:pPr>
      <w:r>
        <w:rPr>
          <w:rFonts w:ascii="宋体" w:hAnsi="宋体" w:eastAsia="宋体" w:cs="宋体"/>
          <w:b/>
          <w:bCs/>
          <w:spacing w:val="-6"/>
          <w:sz w:val="24"/>
          <w:szCs w:val="24"/>
        </w:rPr>
        <w:t>附：</w:t>
      </w:r>
      <w:r>
        <w:rPr>
          <w:rFonts w:ascii="宋体" w:hAnsi="宋体" w:eastAsia="宋体" w:cs="宋体"/>
          <w:spacing w:val="-6"/>
          <w:sz w:val="24"/>
          <w:szCs w:val="24"/>
        </w:rPr>
        <w:t xml:space="preserve"> </w:t>
      </w:r>
      <w:r>
        <w:rPr>
          <w:rFonts w:ascii="宋体" w:hAnsi="宋体" w:eastAsia="宋体" w:cs="宋体"/>
          <w:b/>
          <w:bCs/>
          <w:spacing w:val="-6"/>
          <w:sz w:val="24"/>
          <w:szCs w:val="24"/>
        </w:rPr>
        <w:t>iBizSim</w:t>
      </w:r>
      <w:r>
        <w:rPr>
          <w:rFonts w:ascii="宋体" w:hAnsi="宋体" w:eastAsia="宋体" w:cs="宋体"/>
          <w:spacing w:val="-39"/>
          <w:sz w:val="24"/>
          <w:szCs w:val="24"/>
        </w:rPr>
        <w:t xml:space="preserve"> </w:t>
      </w:r>
      <w:r>
        <w:rPr>
          <w:rFonts w:ascii="宋体" w:hAnsi="宋体" w:eastAsia="宋体" w:cs="宋体"/>
          <w:b/>
          <w:bCs/>
          <w:spacing w:val="-6"/>
          <w:sz w:val="24"/>
          <w:szCs w:val="24"/>
        </w:rPr>
        <w:t>企业竞争模拟软件管理员账号申请表/企业决策赛道[2024</w:t>
      </w:r>
      <w:r>
        <w:rPr>
          <w:rFonts w:ascii="宋体" w:hAnsi="宋体" w:eastAsia="宋体" w:cs="宋体"/>
          <w:spacing w:val="-49"/>
          <w:sz w:val="24"/>
          <w:szCs w:val="24"/>
        </w:rPr>
        <w:t xml:space="preserve"> </w:t>
      </w:r>
      <w:r>
        <w:rPr>
          <w:rFonts w:ascii="宋体" w:hAnsi="宋体" w:eastAsia="宋体" w:cs="宋体"/>
          <w:b/>
          <w:bCs/>
          <w:spacing w:val="-6"/>
          <w:sz w:val="24"/>
          <w:szCs w:val="24"/>
        </w:rPr>
        <w:t>版]</w:t>
      </w:r>
    </w:p>
    <w:p>
      <w:pPr>
        <w:spacing w:line="68" w:lineRule="exact"/>
      </w:pPr>
    </w:p>
    <w:tbl>
      <w:tblPr>
        <w:tblStyle w:val="5"/>
        <w:tblW w:w="93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6"/>
        <w:gridCol w:w="2119"/>
        <w:gridCol w:w="1697"/>
        <w:gridCol w:w="3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1946" w:type="dxa"/>
            <w:tcBorders>
              <w:top w:val="single" w:color="000000" w:sz="4" w:space="0"/>
              <w:left w:val="single" w:color="000000" w:sz="10" w:space="0"/>
            </w:tcBorders>
            <w:vAlign w:val="top"/>
          </w:tcPr>
          <w:p>
            <w:pPr>
              <w:spacing w:line="18" w:lineRule="exact"/>
            </w:pPr>
            <w:r>
              <w:drawing>
                <wp:inline distT="0" distB="0" distL="0" distR="0">
                  <wp:extent cx="20320" cy="114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a:stretch>
                            <a:fillRect/>
                          </a:stretch>
                        </pic:blipFill>
                        <pic:spPr>
                          <a:xfrm>
                            <a:off x="0" y="0"/>
                            <a:ext cx="20700" cy="11938"/>
                          </a:xfrm>
                          <a:prstGeom prst="rect">
                            <a:avLst/>
                          </a:prstGeom>
                        </pic:spPr>
                      </pic:pic>
                    </a:graphicData>
                  </a:graphic>
                </wp:inline>
              </w:drawing>
            </w:r>
          </w:p>
          <w:p>
            <w:pPr>
              <w:spacing w:line="348" w:lineRule="auto"/>
              <w:rPr>
                <w:rFonts w:ascii="Arial"/>
                <w:sz w:val="21"/>
              </w:rPr>
            </w:pPr>
          </w:p>
          <w:p>
            <w:pPr>
              <w:pStyle w:val="6"/>
              <w:spacing w:before="68" w:line="312" w:lineRule="exact"/>
              <w:ind w:left="557"/>
            </w:pPr>
            <w:r>
              <w:rPr>
                <w:spacing w:val="-3"/>
                <w:position w:val="7"/>
              </w:rPr>
              <w:t>高校名称</w:t>
            </w:r>
          </w:p>
          <w:p>
            <w:pPr>
              <w:pStyle w:val="6"/>
              <w:spacing w:line="219" w:lineRule="auto"/>
              <w:ind w:left="558"/>
            </w:pPr>
            <w:r>
              <w:rPr>
                <w:spacing w:val="-7"/>
              </w:rPr>
              <w:t>（盖章）</w:t>
            </w:r>
          </w:p>
        </w:tc>
        <w:tc>
          <w:tcPr>
            <w:tcW w:w="7380" w:type="dxa"/>
            <w:gridSpan w:val="3"/>
            <w:tcBorders>
              <w:top w:val="single" w:color="000000" w:sz="4" w:space="0"/>
              <w:right w:val="single" w:color="000000" w:sz="10" w:space="0"/>
            </w:tcBorders>
            <w:vAlign w:val="top"/>
          </w:tcPr>
          <w:p>
            <w:pPr>
              <w:spacing w:line="18" w:lineRule="exact"/>
              <w:jc w:val="right"/>
            </w:pPr>
            <w:r>
              <w:drawing>
                <wp:inline distT="0" distB="0" distL="0" distR="0">
                  <wp:extent cx="19685" cy="114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20116" cy="11938"/>
                          </a:xfrm>
                          <a:prstGeom prst="rect">
                            <a:avLst/>
                          </a:prstGeom>
                        </pic:spPr>
                      </pic:pic>
                    </a:graphicData>
                  </a:graphic>
                </wp:inline>
              </w:drawing>
            </w:r>
          </w:p>
          <w:p>
            <w:pPr>
              <w:pStyle w:val="6"/>
              <w:spacing w:before="262" w:line="221" w:lineRule="auto"/>
              <w:ind w:left="2708"/>
            </w:pPr>
            <w:r>
              <w:rPr>
                <w:spacing w:val="-3"/>
              </w:rPr>
              <w:t>XXXXXX</w:t>
            </w:r>
            <w:r>
              <w:rPr>
                <w:spacing w:val="-31"/>
              </w:rPr>
              <w:t xml:space="preserve"> </w:t>
            </w:r>
            <w:r>
              <w:rPr>
                <w:spacing w:val="-3"/>
              </w:rPr>
              <w:t>大学</w:t>
            </w:r>
            <w:r>
              <w:rPr>
                <w:spacing w:val="-47"/>
              </w:rPr>
              <w:t xml:space="preserve"> </w:t>
            </w:r>
            <w:r>
              <w:rPr>
                <w:spacing w:val="-3"/>
              </w:rPr>
              <w:t>XXX</w:t>
            </w:r>
            <w:r>
              <w:rPr>
                <w:spacing w:val="-40"/>
              </w:rPr>
              <w:t xml:space="preserve"> </w:t>
            </w:r>
            <w:r>
              <w:rPr>
                <w:spacing w:val="-3"/>
              </w:rPr>
              <w:t>学院</w:t>
            </w:r>
          </w:p>
          <w:p>
            <w:pPr>
              <w:spacing w:line="301" w:lineRule="auto"/>
              <w:rPr>
                <w:rFonts w:ascii="Arial"/>
                <w:sz w:val="21"/>
              </w:rPr>
            </w:pPr>
          </w:p>
          <w:p>
            <w:pPr>
              <w:pStyle w:val="6"/>
              <w:spacing w:before="69" w:line="220" w:lineRule="auto"/>
              <w:ind w:left="1901"/>
            </w:pPr>
            <w:r>
              <w:rPr>
                <w:spacing w:val="-1"/>
              </w:rPr>
              <w:t>（使用申请部门公章，推荐院系盖章）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46" w:type="dxa"/>
            <w:tcBorders>
              <w:left w:val="single" w:color="000000" w:sz="10" w:space="0"/>
            </w:tcBorders>
            <w:vAlign w:val="top"/>
          </w:tcPr>
          <w:p>
            <w:pPr>
              <w:pStyle w:val="6"/>
              <w:spacing w:before="238" w:line="221" w:lineRule="auto"/>
              <w:ind w:left="557"/>
            </w:pPr>
            <w:r>
              <w:rPr>
                <w:spacing w:val="-3"/>
              </w:rPr>
              <w:t>高校网站</w:t>
            </w:r>
          </w:p>
        </w:tc>
        <w:tc>
          <w:tcPr>
            <w:tcW w:w="7380" w:type="dxa"/>
            <w:gridSpan w:val="3"/>
            <w:tcBorders>
              <w:right w:val="single" w:color="000000" w:sz="10" w:space="0"/>
            </w:tcBorders>
            <w:vAlign w:val="top"/>
          </w:tcPr>
          <w:p>
            <w:pPr>
              <w:pStyle w:val="6"/>
              <w:spacing w:before="238" w:line="216" w:lineRule="auto"/>
              <w:ind w:left="1422"/>
            </w:pPr>
            <w:r>
              <w:fldChar w:fldCharType="begin"/>
            </w:r>
            <w:r>
              <w:instrText xml:space="preserve"> HYPERLINK "http://www.xxx.edu.cn" </w:instrText>
            </w:r>
            <w:r>
              <w:fldChar w:fldCharType="separate"/>
            </w:r>
            <w:r>
              <w:rPr>
                <w:color w:val="FF0000"/>
                <w:spacing w:val="-3"/>
              </w:rPr>
              <w:t>http://www.xxx.edu.cn</w:t>
            </w:r>
            <w:r>
              <w:rPr>
                <w:color w:val="FF0000"/>
                <w:spacing w:val="-3"/>
              </w:rPr>
              <w:fldChar w:fldCharType="end"/>
            </w:r>
            <w:r>
              <w:rPr>
                <w:color w:val="FF0000"/>
                <w:spacing w:val="-3"/>
              </w:rPr>
              <w:t>（必</w:t>
            </w:r>
            <w:r>
              <w:rPr>
                <w:color w:val="FF0000"/>
                <w:spacing w:val="-4"/>
              </w:rPr>
              <w:t>填， 不要遮挡网址）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46" w:type="dxa"/>
            <w:tcBorders>
              <w:left w:val="single" w:color="000000" w:sz="10" w:space="0"/>
            </w:tcBorders>
            <w:vAlign w:val="top"/>
          </w:tcPr>
          <w:p>
            <w:pPr>
              <w:pStyle w:val="6"/>
              <w:spacing w:before="210" w:line="221" w:lineRule="auto"/>
              <w:ind w:left="340"/>
            </w:pPr>
            <w:r>
              <w:rPr>
                <w:spacing w:val="-1"/>
              </w:rPr>
              <w:t>领队老师姓名</w:t>
            </w:r>
          </w:p>
        </w:tc>
        <w:tc>
          <w:tcPr>
            <w:tcW w:w="2119" w:type="dxa"/>
            <w:tcBorders>
              <w:right w:val="single" w:color="000000" w:sz="6" w:space="0"/>
            </w:tcBorders>
            <w:vAlign w:val="top"/>
          </w:tcPr>
          <w:p>
            <w:pPr>
              <w:pStyle w:val="6"/>
              <w:spacing w:before="247" w:line="181" w:lineRule="auto"/>
              <w:ind w:left="898"/>
            </w:pPr>
            <w:r>
              <w:rPr>
                <w:spacing w:val="-1"/>
              </w:rPr>
              <w:t>XXX</w:t>
            </w:r>
          </w:p>
        </w:tc>
        <w:tc>
          <w:tcPr>
            <w:tcW w:w="1697" w:type="dxa"/>
            <w:tcBorders>
              <w:left w:val="single" w:color="000000" w:sz="6" w:space="0"/>
              <w:right w:val="single" w:color="000000" w:sz="6" w:space="0"/>
            </w:tcBorders>
            <w:vAlign w:val="top"/>
          </w:tcPr>
          <w:p>
            <w:pPr>
              <w:pStyle w:val="6"/>
              <w:spacing w:before="210" w:line="221" w:lineRule="auto"/>
              <w:ind w:left="219"/>
            </w:pPr>
            <w:r>
              <w:rPr>
                <w:spacing w:val="-1"/>
              </w:rPr>
              <w:t>领队老师电话</w:t>
            </w:r>
          </w:p>
        </w:tc>
        <w:tc>
          <w:tcPr>
            <w:tcW w:w="3564" w:type="dxa"/>
            <w:tcBorders>
              <w:left w:val="single" w:color="000000" w:sz="6" w:space="0"/>
              <w:right w:val="single" w:color="000000" w:sz="10" w:space="0"/>
            </w:tcBorders>
            <w:vAlign w:val="top"/>
          </w:tcPr>
          <w:p>
            <w:pPr>
              <w:pStyle w:val="6"/>
              <w:spacing w:before="247" w:line="181" w:lineRule="auto"/>
              <w:ind w:left="1196"/>
            </w:pPr>
            <w:r>
              <w:rPr>
                <w:spacing w:val="-1"/>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46" w:type="dxa"/>
            <w:tcBorders>
              <w:left w:val="single" w:color="000000" w:sz="10" w:space="0"/>
            </w:tcBorders>
            <w:vAlign w:val="top"/>
          </w:tcPr>
          <w:p>
            <w:pPr>
              <w:pStyle w:val="6"/>
              <w:spacing w:before="212" w:line="221" w:lineRule="auto"/>
              <w:ind w:left="343"/>
            </w:pPr>
            <w:r>
              <w:rPr>
                <w:spacing w:val="-2"/>
              </w:rPr>
              <w:t>指导老师姓名</w:t>
            </w:r>
          </w:p>
        </w:tc>
        <w:tc>
          <w:tcPr>
            <w:tcW w:w="2119" w:type="dxa"/>
            <w:vAlign w:val="top"/>
          </w:tcPr>
          <w:p>
            <w:pPr>
              <w:pStyle w:val="6"/>
              <w:spacing w:before="249" w:line="181" w:lineRule="auto"/>
              <w:ind w:left="898"/>
            </w:pPr>
            <w:r>
              <w:rPr>
                <w:spacing w:val="-1"/>
              </w:rPr>
              <w:t>XXX</w:t>
            </w:r>
          </w:p>
        </w:tc>
        <w:tc>
          <w:tcPr>
            <w:tcW w:w="1697" w:type="dxa"/>
            <w:vAlign w:val="top"/>
          </w:tcPr>
          <w:p>
            <w:pPr>
              <w:pStyle w:val="6"/>
              <w:spacing w:before="212" w:line="221" w:lineRule="auto"/>
              <w:ind w:left="227"/>
            </w:pPr>
            <w:r>
              <w:rPr>
                <w:spacing w:val="-2"/>
              </w:rPr>
              <w:t>指导老师电话</w:t>
            </w:r>
          </w:p>
        </w:tc>
        <w:tc>
          <w:tcPr>
            <w:tcW w:w="3564" w:type="dxa"/>
            <w:tcBorders>
              <w:right w:val="single" w:color="000000" w:sz="10" w:space="0"/>
            </w:tcBorders>
            <w:vAlign w:val="top"/>
          </w:tcPr>
          <w:p>
            <w:pPr>
              <w:pStyle w:val="6"/>
              <w:spacing w:before="249" w:line="181" w:lineRule="auto"/>
              <w:ind w:left="1201"/>
            </w:pPr>
            <w:r>
              <w:rPr>
                <w:spacing w:val="-1"/>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946" w:type="dxa"/>
            <w:tcBorders>
              <w:left w:val="single" w:color="000000" w:sz="10" w:space="0"/>
            </w:tcBorders>
            <w:vAlign w:val="top"/>
          </w:tcPr>
          <w:p>
            <w:pPr>
              <w:spacing w:line="258" w:lineRule="auto"/>
              <w:rPr>
                <w:rFonts w:ascii="Arial"/>
                <w:sz w:val="21"/>
              </w:rPr>
            </w:pPr>
          </w:p>
          <w:p>
            <w:pPr>
              <w:pStyle w:val="6"/>
              <w:spacing w:before="69" w:line="221" w:lineRule="auto"/>
              <w:ind w:left="340"/>
            </w:pPr>
            <w:r>
              <w:rPr>
                <w:spacing w:val="-1"/>
              </w:rPr>
              <w:t>领队老师邮箱</w:t>
            </w:r>
          </w:p>
        </w:tc>
        <w:tc>
          <w:tcPr>
            <w:tcW w:w="2119" w:type="dxa"/>
            <w:vAlign w:val="top"/>
          </w:tcPr>
          <w:p>
            <w:pPr>
              <w:spacing w:line="294" w:lineRule="auto"/>
              <w:rPr>
                <w:rFonts w:ascii="Arial"/>
                <w:sz w:val="21"/>
              </w:rPr>
            </w:pPr>
          </w:p>
          <w:p>
            <w:pPr>
              <w:pStyle w:val="6"/>
              <w:spacing w:before="68" w:line="182" w:lineRule="auto"/>
              <w:ind w:left="690"/>
            </w:pPr>
            <w:r>
              <w:rPr>
                <w:spacing w:val="-1"/>
              </w:rPr>
              <w:t>XXX@XXX</w:t>
            </w:r>
          </w:p>
        </w:tc>
        <w:tc>
          <w:tcPr>
            <w:tcW w:w="1697" w:type="dxa"/>
            <w:vAlign w:val="top"/>
          </w:tcPr>
          <w:p>
            <w:pPr>
              <w:spacing w:line="258" w:lineRule="auto"/>
              <w:rPr>
                <w:rFonts w:ascii="Arial"/>
                <w:sz w:val="21"/>
              </w:rPr>
            </w:pPr>
          </w:p>
          <w:p>
            <w:pPr>
              <w:pStyle w:val="6"/>
              <w:spacing w:before="69" w:line="221" w:lineRule="auto"/>
              <w:ind w:left="437"/>
            </w:pPr>
            <w:r>
              <w:rPr>
                <w:spacing w:val="-3"/>
              </w:rPr>
              <w:t>学生人数</w:t>
            </w:r>
          </w:p>
        </w:tc>
        <w:tc>
          <w:tcPr>
            <w:tcW w:w="3564" w:type="dxa"/>
            <w:tcBorders>
              <w:right w:val="single" w:color="000000" w:sz="10" w:space="0"/>
            </w:tcBorders>
            <w:vAlign w:val="top"/>
          </w:tcPr>
          <w:p>
            <w:pPr>
              <w:pStyle w:val="6"/>
              <w:spacing w:before="173" w:line="312" w:lineRule="exact"/>
              <w:ind w:left="1384"/>
            </w:pPr>
            <w:r>
              <w:rPr>
                <w:spacing w:val="-2"/>
                <w:position w:val="7"/>
              </w:rPr>
              <w:t>XXX</w:t>
            </w:r>
            <w:r>
              <w:rPr>
                <w:spacing w:val="-43"/>
                <w:position w:val="7"/>
              </w:rPr>
              <w:t xml:space="preserve"> </w:t>
            </w:r>
            <w:r>
              <w:rPr>
                <w:spacing w:val="-2"/>
                <w:position w:val="7"/>
              </w:rPr>
              <w:t>专业</w:t>
            </w:r>
          </w:p>
          <w:p>
            <w:pPr>
              <w:pStyle w:val="6"/>
              <w:spacing w:line="222" w:lineRule="auto"/>
              <w:ind w:left="1331"/>
            </w:pPr>
            <w:r>
              <w:rPr>
                <w:spacing w:val="-4"/>
              </w:rPr>
              <w:t>X</w:t>
            </w:r>
            <w:r>
              <w:rPr>
                <w:spacing w:val="-45"/>
              </w:rPr>
              <w:t xml:space="preserve"> </w:t>
            </w:r>
            <w:r>
              <w:rPr>
                <w:spacing w:val="-4"/>
              </w:rPr>
              <w:t>班</w:t>
            </w:r>
            <w:r>
              <w:rPr>
                <w:spacing w:val="-46"/>
              </w:rPr>
              <w:t xml:space="preserve"> </w:t>
            </w:r>
            <w:r>
              <w:rPr>
                <w:spacing w:val="-4"/>
              </w:rPr>
              <w:t>XX</w:t>
            </w:r>
            <w:r>
              <w:rPr>
                <w:spacing w:val="-42"/>
              </w:rPr>
              <w:t xml:space="preserve"> </w:t>
            </w:r>
            <w:r>
              <w:rPr>
                <w:spacing w:val="-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46" w:type="dxa"/>
            <w:vMerge w:val="restart"/>
            <w:tcBorders>
              <w:left w:val="single" w:color="000000" w:sz="10" w:space="0"/>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8" w:line="221" w:lineRule="auto"/>
              <w:ind w:left="368"/>
            </w:pPr>
            <w:r>
              <w:rPr>
                <w:spacing w:val="-6"/>
              </w:rPr>
              <w:t>申请产品编号</w:t>
            </w:r>
          </w:p>
        </w:tc>
        <w:tc>
          <w:tcPr>
            <w:tcW w:w="2119" w:type="dxa"/>
            <w:vMerge w:val="restart"/>
            <w:tcBorders>
              <w:bottom w:val="nil"/>
            </w:tcBorders>
            <w:vAlign w:val="top"/>
          </w:tcPr>
          <w:p>
            <w:pPr>
              <w:spacing w:line="297" w:lineRule="auto"/>
              <w:rPr>
                <w:rFonts w:ascii="Arial"/>
                <w:sz w:val="21"/>
              </w:rPr>
            </w:pPr>
          </w:p>
          <w:p>
            <w:pPr>
              <w:spacing w:line="297" w:lineRule="auto"/>
              <w:rPr>
                <w:rFonts w:ascii="Arial"/>
                <w:sz w:val="21"/>
              </w:rPr>
            </w:pPr>
          </w:p>
          <w:p>
            <w:pPr>
              <w:pStyle w:val="6"/>
              <w:spacing w:before="68" w:line="220" w:lineRule="auto"/>
              <w:ind w:left="377"/>
            </w:pPr>
            <w:r>
              <w:rPr>
                <w:spacing w:val="-1"/>
              </w:rPr>
              <w:t>默认【A2002】</w:t>
            </w:r>
          </w:p>
          <w:p>
            <w:pPr>
              <w:pStyle w:val="6"/>
              <w:spacing w:before="61" w:line="248" w:lineRule="auto"/>
              <w:ind w:left="641" w:right="114" w:hanging="526"/>
            </w:pPr>
            <w:r>
              <w:rPr>
                <w:spacing w:val="-3"/>
              </w:rPr>
              <w:t>可以满足</w:t>
            </w:r>
            <w:r>
              <w:rPr>
                <w:spacing w:val="-39"/>
              </w:rPr>
              <w:t xml:space="preserve"> </w:t>
            </w:r>
            <w:r>
              <w:rPr>
                <w:spacing w:val="-3"/>
              </w:rPr>
              <w:t>2</w:t>
            </w:r>
            <w:r>
              <w:rPr>
                <w:spacing w:val="-46"/>
              </w:rPr>
              <w:t xml:space="preserve"> </w:t>
            </w:r>
            <w:r>
              <w:rPr>
                <w:spacing w:val="-3"/>
              </w:rPr>
              <w:t>个班级使</w:t>
            </w:r>
            <w:r>
              <w:t xml:space="preserve"> </w:t>
            </w:r>
            <w:r>
              <w:rPr>
                <w:spacing w:val="-2"/>
              </w:rPr>
              <w:t>用需求。</w:t>
            </w:r>
          </w:p>
          <w:p>
            <w:pPr>
              <w:spacing w:line="306" w:lineRule="auto"/>
              <w:rPr>
                <w:rFonts w:ascii="Arial"/>
                <w:sz w:val="21"/>
              </w:rPr>
            </w:pPr>
          </w:p>
          <w:p>
            <w:pPr>
              <w:spacing w:line="306" w:lineRule="auto"/>
              <w:rPr>
                <w:rFonts w:ascii="Arial"/>
                <w:sz w:val="21"/>
              </w:rPr>
            </w:pPr>
          </w:p>
          <w:p>
            <w:pPr>
              <w:pStyle w:val="6"/>
              <w:spacing w:before="68" w:line="221" w:lineRule="auto"/>
              <w:ind w:left="252"/>
            </w:pPr>
            <w:r>
              <w:rPr>
                <w:spacing w:val="-5"/>
              </w:rPr>
              <w:t>[从右边勾选编号]</w:t>
            </w:r>
          </w:p>
        </w:tc>
        <w:tc>
          <w:tcPr>
            <w:tcW w:w="1697" w:type="dxa"/>
            <w:vAlign w:val="top"/>
          </w:tcPr>
          <w:p>
            <w:pPr>
              <w:pStyle w:val="6"/>
              <w:spacing w:before="186"/>
              <w:ind w:left="507"/>
            </w:pPr>
            <w:r>
              <w:rPr>
                <w:spacing w:val="-5"/>
              </w:rPr>
              <w:t>□A2001</w:t>
            </w:r>
          </w:p>
        </w:tc>
        <w:tc>
          <w:tcPr>
            <w:tcW w:w="3564" w:type="dxa"/>
            <w:tcBorders>
              <w:right w:val="single" w:color="000000" w:sz="10" w:space="0"/>
            </w:tcBorders>
            <w:vAlign w:val="top"/>
          </w:tcPr>
          <w:p>
            <w:pPr>
              <w:pStyle w:val="6"/>
              <w:spacing w:before="186" w:line="221" w:lineRule="auto"/>
              <w:ind w:left="132"/>
            </w:pPr>
            <w:r>
              <w:rPr>
                <w:spacing w:val="-4"/>
              </w:rPr>
              <w:t>1</w:t>
            </w:r>
            <w:r>
              <w:rPr>
                <w:spacing w:val="-31"/>
              </w:rPr>
              <w:t xml:space="preserve"> </w:t>
            </w:r>
            <w:r>
              <w:rPr>
                <w:spacing w:val="-4"/>
              </w:rPr>
              <w:t>个赛区许可 50</w:t>
            </w:r>
            <w:r>
              <w:rPr>
                <w:spacing w:val="-42"/>
              </w:rPr>
              <w:t xml:space="preserve"> </w:t>
            </w:r>
            <w:r>
              <w:rPr>
                <w:spacing w:val="-4"/>
              </w:rPr>
              <w:t>人，有效期</w:t>
            </w:r>
            <w:r>
              <w:rPr>
                <w:spacing w:val="-39"/>
              </w:rPr>
              <w:t xml:space="preserve"> </w:t>
            </w:r>
            <w:r>
              <w:rPr>
                <w:spacing w:val="-4"/>
              </w:rPr>
              <w:t>30</w:t>
            </w:r>
            <w:r>
              <w:rPr>
                <w:spacing w:val="-42"/>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90"/>
              <w:ind w:left="507"/>
            </w:pPr>
            <w:r>
              <w:rPr>
                <w:spacing w:val="-5"/>
              </w:rPr>
              <w:t>□A2002</w:t>
            </w:r>
          </w:p>
        </w:tc>
        <w:tc>
          <w:tcPr>
            <w:tcW w:w="3564" w:type="dxa"/>
            <w:tcBorders>
              <w:right w:val="single" w:color="000000" w:sz="10" w:space="0"/>
            </w:tcBorders>
            <w:vAlign w:val="top"/>
          </w:tcPr>
          <w:p>
            <w:pPr>
              <w:pStyle w:val="6"/>
              <w:spacing w:before="189" w:line="221" w:lineRule="auto"/>
              <w:ind w:left="119"/>
            </w:pPr>
            <w:r>
              <w:rPr>
                <w:spacing w:val="-4"/>
              </w:rPr>
              <w:t>2</w:t>
            </w:r>
            <w:r>
              <w:rPr>
                <w:spacing w:val="-41"/>
              </w:rPr>
              <w:t xml:space="preserve"> </w:t>
            </w:r>
            <w:r>
              <w:rPr>
                <w:spacing w:val="-4"/>
              </w:rPr>
              <w:t>个赛区许可</w:t>
            </w:r>
            <w:r>
              <w:rPr>
                <w:spacing w:val="-29"/>
              </w:rPr>
              <w:t xml:space="preserve"> </w:t>
            </w:r>
            <w:r>
              <w:rPr>
                <w:spacing w:val="-4"/>
              </w:rPr>
              <w:t>100</w:t>
            </w:r>
            <w:r>
              <w:rPr>
                <w:spacing w:val="-42"/>
              </w:rPr>
              <w:t xml:space="preserve"> </w:t>
            </w:r>
            <w:r>
              <w:rPr>
                <w:spacing w:val="-4"/>
              </w:rPr>
              <w:t>人，有效期</w:t>
            </w:r>
            <w:r>
              <w:rPr>
                <w:spacing w:val="-39"/>
              </w:rPr>
              <w:t xml:space="preserve"> </w:t>
            </w:r>
            <w:r>
              <w:rPr>
                <w:spacing w:val="-4"/>
              </w:rPr>
              <w:t>30</w:t>
            </w:r>
            <w:r>
              <w:rPr>
                <w:spacing w:val="-40"/>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89"/>
              <w:ind w:left="507"/>
            </w:pPr>
            <w:r>
              <w:rPr>
                <w:spacing w:val="-5"/>
              </w:rPr>
              <w:t>□A2003</w:t>
            </w:r>
          </w:p>
        </w:tc>
        <w:tc>
          <w:tcPr>
            <w:tcW w:w="3564" w:type="dxa"/>
            <w:tcBorders>
              <w:right w:val="single" w:color="000000" w:sz="10" w:space="0"/>
            </w:tcBorders>
            <w:vAlign w:val="top"/>
          </w:tcPr>
          <w:p>
            <w:pPr>
              <w:pStyle w:val="6"/>
              <w:spacing w:before="188" w:line="221" w:lineRule="auto"/>
              <w:ind w:left="121"/>
            </w:pPr>
            <w:r>
              <w:rPr>
                <w:spacing w:val="-4"/>
              </w:rPr>
              <w:t>3</w:t>
            </w:r>
            <w:r>
              <w:rPr>
                <w:spacing w:val="-43"/>
              </w:rPr>
              <w:t xml:space="preserve"> </w:t>
            </w:r>
            <w:r>
              <w:rPr>
                <w:spacing w:val="-4"/>
              </w:rPr>
              <w:t>个赛区许可</w:t>
            </w:r>
            <w:r>
              <w:rPr>
                <w:spacing w:val="-28"/>
              </w:rPr>
              <w:t xml:space="preserve"> </w:t>
            </w:r>
            <w:r>
              <w:rPr>
                <w:spacing w:val="-4"/>
              </w:rPr>
              <w:t>150</w:t>
            </w:r>
            <w:r>
              <w:rPr>
                <w:spacing w:val="-43"/>
              </w:rPr>
              <w:t xml:space="preserve"> </w:t>
            </w:r>
            <w:r>
              <w:rPr>
                <w:spacing w:val="-4"/>
              </w:rPr>
              <w:t>人，有效期</w:t>
            </w:r>
            <w:r>
              <w:rPr>
                <w:spacing w:val="-39"/>
              </w:rPr>
              <w:t xml:space="preserve"> </w:t>
            </w:r>
            <w:r>
              <w:rPr>
                <w:spacing w:val="-4"/>
              </w:rPr>
              <w:t>30</w:t>
            </w:r>
            <w:r>
              <w:rPr>
                <w:spacing w:val="-40"/>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90"/>
              <w:ind w:left="507"/>
            </w:pPr>
            <w:r>
              <w:rPr>
                <w:spacing w:val="-5"/>
              </w:rPr>
              <w:t>□A2004</w:t>
            </w:r>
          </w:p>
        </w:tc>
        <w:tc>
          <w:tcPr>
            <w:tcW w:w="3564" w:type="dxa"/>
            <w:tcBorders>
              <w:right w:val="single" w:color="000000" w:sz="10" w:space="0"/>
            </w:tcBorders>
            <w:vAlign w:val="top"/>
          </w:tcPr>
          <w:p>
            <w:pPr>
              <w:pStyle w:val="6"/>
              <w:spacing w:before="189" w:line="221" w:lineRule="auto"/>
              <w:ind w:left="116"/>
            </w:pPr>
            <w:r>
              <w:rPr>
                <w:spacing w:val="-3"/>
              </w:rPr>
              <w:t>4</w:t>
            </w:r>
            <w:r>
              <w:rPr>
                <w:spacing w:val="-42"/>
              </w:rPr>
              <w:t xml:space="preserve"> </w:t>
            </w:r>
            <w:r>
              <w:rPr>
                <w:spacing w:val="-3"/>
              </w:rPr>
              <w:t>个赛区许可</w:t>
            </w:r>
            <w:r>
              <w:rPr>
                <w:spacing w:val="-41"/>
              </w:rPr>
              <w:t xml:space="preserve"> </w:t>
            </w:r>
            <w:r>
              <w:rPr>
                <w:spacing w:val="-3"/>
              </w:rPr>
              <w:t>200</w:t>
            </w:r>
            <w:r>
              <w:rPr>
                <w:spacing w:val="-43"/>
              </w:rPr>
              <w:t xml:space="preserve"> </w:t>
            </w:r>
            <w:r>
              <w:rPr>
                <w:spacing w:val="-3"/>
              </w:rPr>
              <w:t>人，有效期</w:t>
            </w:r>
            <w:r>
              <w:rPr>
                <w:spacing w:val="-39"/>
              </w:rPr>
              <w:t xml:space="preserve"> </w:t>
            </w:r>
            <w:r>
              <w:rPr>
                <w:spacing w:val="-3"/>
              </w:rPr>
              <w:t>30</w:t>
            </w:r>
            <w:r>
              <w:rPr>
                <w:spacing w:val="-40"/>
              </w:rPr>
              <w:t xml:space="preserve"> </w:t>
            </w:r>
            <w:r>
              <w:rPr>
                <w:spacing w:val="-3"/>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946" w:type="dxa"/>
            <w:vMerge w:val="continue"/>
            <w:tcBorders>
              <w:top w:val="nil"/>
              <w:left w:val="single" w:color="000000" w:sz="10" w:space="0"/>
            </w:tcBorders>
            <w:vAlign w:val="top"/>
          </w:tcPr>
          <w:p>
            <w:pPr>
              <w:rPr>
                <w:rFonts w:ascii="Arial"/>
                <w:sz w:val="21"/>
              </w:rPr>
            </w:pPr>
          </w:p>
        </w:tc>
        <w:tc>
          <w:tcPr>
            <w:tcW w:w="2119" w:type="dxa"/>
            <w:vMerge w:val="continue"/>
            <w:tcBorders>
              <w:top w:val="nil"/>
            </w:tcBorders>
            <w:vAlign w:val="top"/>
          </w:tcPr>
          <w:p>
            <w:pPr>
              <w:rPr>
                <w:rFonts w:ascii="Arial"/>
                <w:sz w:val="21"/>
              </w:rPr>
            </w:pPr>
          </w:p>
        </w:tc>
        <w:tc>
          <w:tcPr>
            <w:tcW w:w="1697" w:type="dxa"/>
            <w:vAlign w:val="top"/>
          </w:tcPr>
          <w:p>
            <w:pPr>
              <w:pStyle w:val="6"/>
              <w:spacing w:before="297" w:line="222" w:lineRule="auto"/>
              <w:ind w:left="647"/>
            </w:pPr>
            <w:r>
              <w:rPr>
                <w:spacing w:val="-3"/>
              </w:rPr>
              <w:t>备注</w:t>
            </w:r>
          </w:p>
        </w:tc>
        <w:tc>
          <w:tcPr>
            <w:tcW w:w="3564" w:type="dxa"/>
            <w:tcBorders>
              <w:right w:val="single" w:color="000000" w:sz="10" w:space="0"/>
            </w:tcBorders>
            <w:vAlign w:val="top"/>
          </w:tcPr>
          <w:p>
            <w:pPr>
              <w:pStyle w:val="6"/>
              <w:spacing w:before="142" w:line="247" w:lineRule="auto"/>
              <w:ind w:left="119" w:right="108" w:hanging="4"/>
            </w:pPr>
            <w:r>
              <w:rPr>
                <w:spacing w:val="-6"/>
              </w:rPr>
              <w:t>购买软件服务[12</w:t>
            </w:r>
            <w:r>
              <w:rPr>
                <w:spacing w:val="-33"/>
              </w:rPr>
              <w:t xml:space="preserve"> </w:t>
            </w:r>
            <w:r>
              <w:rPr>
                <w:spacing w:val="-6"/>
              </w:rPr>
              <w:t>个月]，可提供更多</w:t>
            </w:r>
            <w:r>
              <w:t xml:space="preserve"> </w:t>
            </w:r>
            <w:r>
              <w:rPr>
                <w:spacing w:val="-1"/>
              </w:rPr>
              <w:t>软件使用许可和一对一培训服务。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1946" w:type="dxa"/>
            <w:tcBorders>
              <w:left w:val="single" w:color="000000" w:sz="10" w:space="0"/>
            </w:tcBorders>
            <w:vAlign w:val="top"/>
          </w:tcPr>
          <w:p>
            <w:pPr>
              <w:spacing w:line="422" w:lineRule="auto"/>
              <w:rPr>
                <w:rFonts w:ascii="Arial"/>
                <w:sz w:val="21"/>
              </w:rPr>
            </w:pPr>
          </w:p>
          <w:p>
            <w:pPr>
              <w:pStyle w:val="6"/>
              <w:spacing w:before="69" w:line="221" w:lineRule="auto"/>
              <w:ind w:left="239"/>
            </w:pPr>
            <w:r>
              <w:rPr>
                <w:spacing w:val="-2"/>
              </w:rPr>
              <w:t>管理员账号用途</w:t>
            </w:r>
          </w:p>
        </w:tc>
        <w:tc>
          <w:tcPr>
            <w:tcW w:w="7380" w:type="dxa"/>
            <w:gridSpan w:val="3"/>
            <w:tcBorders>
              <w:right w:val="single" w:color="000000" w:sz="10" w:space="0"/>
            </w:tcBorders>
            <w:vAlign w:val="top"/>
          </w:tcPr>
          <w:p>
            <w:pPr>
              <w:pStyle w:val="6"/>
              <w:spacing w:before="182" w:line="220" w:lineRule="auto"/>
              <w:ind w:left="244"/>
            </w:pPr>
            <w:r>
              <w:rPr>
                <w:spacing w:val="-3"/>
              </w:rPr>
              <w:t>使用</w:t>
            </w:r>
            <w:r>
              <w:rPr>
                <w:spacing w:val="-18"/>
              </w:rPr>
              <w:t xml:space="preserve"> </w:t>
            </w:r>
            <w:r>
              <w:rPr>
                <w:spacing w:val="-3"/>
              </w:rPr>
              <w:t>iBizSim</w:t>
            </w:r>
            <w:r>
              <w:rPr>
                <w:spacing w:val="-43"/>
              </w:rPr>
              <w:t xml:space="preserve"> </w:t>
            </w:r>
            <w:r>
              <w:rPr>
                <w:spacing w:val="-3"/>
              </w:rPr>
              <w:t>企业竞争模拟软件</w:t>
            </w:r>
          </w:p>
          <w:p>
            <w:pPr>
              <w:pStyle w:val="6"/>
              <w:spacing w:before="61" w:line="221" w:lineRule="auto"/>
              <w:ind w:left="143"/>
            </w:pPr>
            <w:r>
              <w:t>（1）开设相关课程，[请注明《课程名称》]</w:t>
            </w:r>
          </w:p>
          <w:p>
            <w:pPr>
              <w:pStyle w:val="6"/>
              <w:spacing w:before="60" w:line="220" w:lineRule="auto"/>
              <w:ind w:left="143"/>
            </w:pPr>
            <w:r>
              <w:rPr>
                <w:spacing w:val="-4"/>
              </w:rPr>
              <w:t>（2）组织企业竞争模拟校内练习赛， [请注明</w:t>
            </w:r>
            <w:r>
              <w:rPr>
                <w:spacing w:val="-5"/>
              </w:rPr>
              <w:t>参赛队伍数]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46" w:type="dxa"/>
            <w:tcBorders>
              <w:left w:val="single" w:color="000000" w:sz="10" w:space="0"/>
            </w:tcBorders>
            <w:vAlign w:val="top"/>
          </w:tcPr>
          <w:p>
            <w:pPr>
              <w:pStyle w:val="6"/>
              <w:spacing w:before="228" w:line="221" w:lineRule="auto"/>
              <w:ind w:left="691"/>
            </w:pPr>
            <w:r>
              <w:rPr>
                <w:spacing w:val="-22"/>
              </w:rPr>
              <w:t>日</w:t>
            </w:r>
            <w:r>
              <w:rPr>
                <w:spacing w:val="5"/>
              </w:rPr>
              <w:t xml:space="preserve">  </w:t>
            </w:r>
            <w:r>
              <w:rPr>
                <w:spacing w:val="-22"/>
              </w:rPr>
              <w:t>期</w:t>
            </w:r>
          </w:p>
        </w:tc>
        <w:tc>
          <w:tcPr>
            <w:tcW w:w="7380" w:type="dxa"/>
            <w:gridSpan w:val="3"/>
            <w:tcBorders>
              <w:right w:val="single" w:color="000000" w:sz="10" w:space="0"/>
            </w:tcBorders>
            <w:vAlign w:val="top"/>
          </w:tcPr>
          <w:p>
            <w:pPr>
              <w:pStyle w:val="6"/>
              <w:spacing w:before="227" w:line="221" w:lineRule="auto"/>
              <w:ind w:left="240"/>
            </w:pPr>
            <w:r>
              <w:rPr>
                <w:spacing w:val="-4"/>
              </w:rPr>
              <w:t>XXXX</w:t>
            </w:r>
            <w:r>
              <w:rPr>
                <w:spacing w:val="-43"/>
              </w:rPr>
              <w:t xml:space="preserve"> </w:t>
            </w:r>
            <w:r>
              <w:rPr>
                <w:spacing w:val="-4"/>
              </w:rPr>
              <w:t>年</w:t>
            </w:r>
            <w:r>
              <w:rPr>
                <w:spacing w:val="-47"/>
              </w:rPr>
              <w:t xml:space="preserve"> </w:t>
            </w:r>
            <w:r>
              <w:rPr>
                <w:spacing w:val="-4"/>
              </w:rPr>
              <w:t>XX</w:t>
            </w:r>
            <w:r>
              <w:rPr>
                <w:spacing w:val="-39"/>
              </w:rPr>
              <w:t xml:space="preserve"> </w:t>
            </w:r>
            <w:r>
              <w:rPr>
                <w:spacing w:val="-4"/>
              </w:rPr>
              <w:t>月</w:t>
            </w:r>
            <w:r>
              <w:rPr>
                <w:spacing w:val="-46"/>
              </w:rPr>
              <w:t xml:space="preserve"> </w:t>
            </w:r>
            <w:r>
              <w:rPr>
                <w:spacing w:val="-4"/>
              </w:rPr>
              <w:t>XX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946" w:type="dxa"/>
            <w:tcBorders>
              <w:left w:val="single" w:color="000000" w:sz="10" w:space="0"/>
            </w:tcBorders>
            <w:vAlign w:val="top"/>
          </w:tcPr>
          <w:p>
            <w:pPr>
              <w:pStyle w:val="6"/>
              <w:spacing w:before="252" w:line="313" w:lineRule="exact"/>
              <w:ind w:left="434"/>
            </w:pPr>
            <w:r>
              <w:rPr>
                <w:spacing w:val="45"/>
                <w:position w:val="7"/>
              </w:rPr>
              <w:t>指导老师</w:t>
            </w:r>
          </w:p>
          <w:p>
            <w:pPr>
              <w:pStyle w:val="6"/>
              <w:spacing w:line="220" w:lineRule="auto"/>
              <w:ind w:left="452"/>
            </w:pPr>
            <w:r>
              <w:rPr>
                <w:spacing w:val="-3"/>
              </w:rPr>
              <w:t>意见和签字</w:t>
            </w:r>
          </w:p>
        </w:tc>
        <w:tc>
          <w:tcPr>
            <w:tcW w:w="7380" w:type="dxa"/>
            <w:gridSpan w:val="3"/>
            <w:tcBorders>
              <w:right w:val="single" w:color="000000" w:sz="10" w:space="0"/>
            </w:tcBorders>
            <w:vAlign w:val="top"/>
          </w:tcPr>
          <w:p>
            <w:pPr>
              <w:spacing w:line="338" w:lineRule="auto"/>
              <w:rPr>
                <w:rFonts w:ascii="Arial"/>
                <w:sz w:val="21"/>
              </w:rPr>
            </w:pPr>
          </w:p>
          <w:p>
            <w:pPr>
              <w:pStyle w:val="6"/>
              <w:spacing w:before="69" w:line="221" w:lineRule="auto"/>
              <w:ind w:left="140"/>
            </w:pPr>
            <w:r>
              <w:rPr>
                <w:spacing w:val="-2"/>
              </w:rPr>
              <w:t>指导老师签字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9326" w:type="dxa"/>
            <w:gridSpan w:val="4"/>
            <w:tcBorders>
              <w:left w:val="single" w:color="000000" w:sz="10" w:space="0"/>
              <w:bottom w:val="single" w:color="000000" w:sz="10" w:space="0"/>
              <w:right w:val="single" w:color="000000" w:sz="10" w:space="0"/>
            </w:tcBorders>
            <w:vAlign w:val="top"/>
          </w:tcPr>
          <w:p>
            <w:pPr>
              <w:pStyle w:val="6"/>
              <w:spacing w:before="166" w:line="225" w:lineRule="auto"/>
              <w:ind w:left="120"/>
            </w:pPr>
            <w:r>
              <w:rPr>
                <w:b/>
                <w:bCs/>
                <w:spacing w:val="-15"/>
              </w:rPr>
              <w:t>注意：</w:t>
            </w:r>
          </w:p>
          <w:p>
            <w:pPr>
              <w:pStyle w:val="6"/>
              <w:spacing w:before="56" w:line="256" w:lineRule="auto"/>
              <w:ind w:left="126" w:right="54"/>
              <w:jc w:val="both"/>
            </w:pPr>
            <w:r>
              <w:rPr>
                <w:spacing w:val="-3"/>
              </w:rPr>
              <w:t>（1）先如实填写“iBizSim</w:t>
            </w:r>
            <w:r>
              <w:rPr>
                <w:spacing w:val="-40"/>
              </w:rPr>
              <w:t xml:space="preserve"> </w:t>
            </w:r>
            <w:r>
              <w:rPr>
                <w:spacing w:val="-3"/>
              </w:rPr>
              <w:t>企业竞争模拟软件赛区使用申请表”，发送至邮箱</w:t>
            </w:r>
            <w:r>
              <w:rPr>
                <w:spacing w:val="-4"/>
              </w:rPr>
              <w:t xml:space="preserve">： </w:t>
            </w:r>
            <w:r>
              <w:rPr>
                <w:color w:val="FF0000"/>
                <w:spacing w:val="-4"/>
              </w:rPr>
              <w:t>ibizsim@163.com</w:t>
            </w:r>
            <w:r>
              <w:rPr>
                <w:spacing w:val="-4"/>
              </w:rPr>
              <w:t>；</w:t>
            </w:r>
            <w:r>
              <w:t xml:space="preserve"> </w:t>
            </w:r>
            <w:r>
              <w:rPr>
                <w:spacing w:val="-1"/>
              </w:rPr>
              <w:t>（2）由高校指导老师电话联系朱老师-13366902935，</w:t>
            </w:r>
            <w:r>
              <w:rPr>
                <w:spacing w:val="-2"/>
              </w:rPr>
              <w:t>电话确定申请开通赛区管理员账号，我们接到</w:t>
            </w:r>
            <w:r>
              <w:t xml:space="preserve"> </w:t>
            </w:r>
            <w:r>
              <w:rPr>
                <w:spacing w:val="-3"/>
              </w:rPr>
              <w:t>申请后将会尽快给予信息反馈。</w:t>
            </w:r>
          </w:p>
        </w:tc>
      </w:tr>
    </w:tbl>
    <w:p>
      <w:pPr>
        <w:spacing w:before="166" w:line="221" w:lineRule="auto"/>
        <w:ind w:left="466"/>
        <w:rPr>
          <w:rFonts w:ascii="宋体" w:hAnsi="宋体" w:eastAsia="宋体" w:cs="宋体"/>
          <w:sz w:val="21"/>
          <w:szCs w:val="21"/>
        </w:rPr>
      </w:pPr>
      <w:r>
        <w:rPr>
          <w:rFonts w:ascii="宋体" w:hAnsi="宋体" w:eastAsia="宋体" w:cs="宋体"/>
          <w:b/>
          <w:bCs/>
          <w:spacing w:val="-15"/>
          <w:sz w:val="21"/>
          <w:szCs w:val="21"/>
        </w:rPr>
        <w:t>说明：</w:t>
      </w:r>
    </w:p>
    <w:p>
      <w:pPr>
        <w:spacing w:before="185" w:line="389" w:lineRule="exact"/>
        <w:ind w:left="839"/>
        <w:rPr>
          <w:rFonts w:ascii="宋体" w:hAnsi="宋体" w:eastAsia="宋体" w:cs="宋体"/>
          <w:sz w:val="21"/>
          <w:szCs w:val="21"/>
        </w:rPr>
      </w:pPr>
      <w:r>
        <w:rPr>
          <w:rFonts w:ascii="宋体" w:hAnsi="宋体" w:eastAsia="宋体" w:cs="宋体"/>
          <w:spacing w:val="-3"/>
          <w:position w:val="13"/>
          <w:sz w:val="21"/>
          <w:szCs w:val="21"/>
        </w:rPr>
        <w:t>1、管理员（教师）账号权限：</w:t>
      </w:r>
      <w:r>
        <w:rPr>
          <w:rFonts w:ascii="宋体" w:hAnsi="宋体" w:eastAsia="宋体" w:cs="宋体"/>
          <w:spacing w:val="-8"/>
          <w:position w:val="13"/>
          <w:sz w:val="21"/>
          <w:szCs w:val="21"/>
        </w:rPr>
        <w:t xml:space="preserve"> </w:t>
      </w:r>
      <w:r>
        <w:rPr>
          <w:rFonts w:ascii="宋体" w:hAnsi="宋体" w:eastAsia="宋体" w:cs="宋体"/>
          <w:spacing w:val="-3"/>
          <w:position w:val="13"/>
          <w:sz w:val="21"/>
          <w:szCs w:val="21"/>
        </w:rPr>
        <w:t>可以新建比赛、管理比赛、控制比赛进度等；每个高校原则</w:t>
      </w:r>
    </w:p>
    <w:p>
      <w:pPr>
        <w:spacing w:line="220" w:lineRule="auto"/>
        <w:ind w:left="465"/>
        <w:rPr>
          <w:rFonts w:ascii="宋体" w:hAnsi="宋体" w:eastAsia="宋体" w:cs="宋体"/>
          <w:sz w:val="21"/>
          <w:szCs w:val="21"/>
        </w:rPr>
      </w:pPr>
      <w:r>
        <w:rPr>
          <w:rFonts w:ascii="宋体" w:hAnsi="宋体" w:eastAsia="宋体" w:cs="宋体"/>
          <w:spacing w:val="-4"/>
          <w:sz w:val="21"/>
          <w:szCs w:val="21"/>
        </w:rPr>
        <w:t>上仅可申请开通</w:t>
      </w:r>
      <w:r>
        <w:rPr>
          <w:rFonts w:ascii="宋体" w:hAnsi="宋体" w:eastAsia="宋体" w:cs="宋体"/>
          <w:spacing w:val="-28"/>
          <w:sz w:val="21"/>
          <w:szCs w:val="21"/>
        </w:rPr>
        <w:t xml:space="preserve"> </w:t>
      </w:r>
      <w:r>
        <w:rPr>
          <w:rFonts w:ascii="宋体" w:hAnsi="宋体" w:eastAsia="宋体" w:cs="宋体"/>
          <w:spacing w:val="-4"/>
          <w:sz w:val="21"/>
          <w:szCs w:val="21"/>
        </w:rPr>
        <w:t>1</w:t>
      </w:r>
      <w:r>
        <w:rPr>
          <w:rFonts w:ascii="宋体" w:hAnsi="宋体" w:eastAsia="宋体" w:cs="宋体"/>
          <w:spacing w:val="-44"/>
          <w:sz w:val="21"/>
          <w:szCs w:val="21"/>
        </w:rPr>
        <w:t xml:space="preserve"> </w:t>
      </w:r>
      <w:r>
        <w:rPr>
          <w:rFonts w:ascii="宋体" w:hAnsi="宋体" w:eastAsia="宋体" w:cs="宋体"/>
          <w:spacing w:val="-4"/>
          <w:sz w:val="21"/>
          <w:szCs w:val="21"/>
        </w:rPr>
        <w:t>个赛区管理员账号，用于组织校内练习赛，</w:t>
      </w:r>
      <w:r>
        <w:rPr>
          <w:rFonts w:ascii="宋体" w:hAnsi="宋体" w:eastAsia="宋体" w:cs="宋体"/>
          <w:spacing w:val="-21"/>
          <w:sz w:val="21"/>
          <w:szCs w:val="21"/>
        </w:rPr>
        <w:t xml:space="preserve"> </w:t>
      </w:r>
      <w:r>
        <w:rPr>
          <w:rFonts w:ascii="宋体" w:hAnsi="宋体" w:eastAsia="宋体" w:cs="宋体"/>
          <w:spacing w:val="-4"/>
          <w:sz w:val="21"/>
          <w:szCs w:val="21"/>
        </w:rPr>
        <w:t>软件使用期限为</w:t>
      </w:r>
      <w:r>
        <w:rPr>
          <w:rFonts w:ascii="宋体" w:hAnsi="宋体" w:eastAsia="宋体" w:cs="宋体"/>
          <w:spacing w:val="-39"/>
          <w:sz w:val="21"/>
          <w:szCs w:val="21"/>
        </w:rPr>
        <w:t xml:space="preserve"> </w:t>
      </w:r>
      <w:r>
        <w:rPr>
          <w:rFonts w:ascii="宋体" w:hAnsi="宋体" w:eastAsia="宋体" w:cs="宋体"/>
          <w:spacing w:val="-4"/>
          <w:sz w:val="21"/>
          <w:szCs w:val="21"/>
        </w:rPr>
        <w:t>30</w:t>
      </w:r>
      <w:r>
        <w:rPr>
          <w:rFonts w:ascii="宋体" w:hAnsi="宋体" w:eastAsia="宋体" w:cs="宋体"/>
          <w:spacing w:val="-42"/>
          <w:sz w:val="21"/>
          <w:szCs w:val="21"/>
        </w:rPr>
        <w:t xml:space="preserve"> </w:t>
      </w:r>
      <w:r>
        <w:rPr>
          <w:rFonts w:ascii="宋体" w:hAnsi="宋体" w:eastAsia="宋体" w:cs="宋体"/>
          <w:spacing w:val="-5"/>
          <w:sz w:val="21"/>
          <w:szCs w:val="21"/>
        </w:rPr>
        <w:t>天。</w:t>
      </w:r>
    </w:p>
    <w:p>
      <w:pPr>
        <w:spacing w:before="186" w:line="220" w:lineRule="auto"/>
        <w:ind w:left="826"/>
        <w:rPr>
          <w:rFonts w:ascii="宋体" w:hAnsi="宋体" w:eastAsia="宋体" w:cs="宋体"/>
          <w:sz w:val="21"/>
          <w:szCs w:val="21"/>
        </w:rPr>
      </w:pPr>
      <w:r>
        <w:rPr>
          <w:rFonts w:ascii="宋体" w:hAnsi="宋体" w:eastAsia="宋体" w:cs="宋体"/>
          <w:spacing w:val="-3"/>
          <w:sz w:val="21"/>
          <w:szCs w:val="21"/>
        </w:rPr>
        <w:t>2、填写该表后，请注意把该文件名称修改为： “高校简称+申请人姓名+赛区申请</w:t>
      </w:r>
      <w:r>
        <w:rPr>
          <w:rFonts w:ascii="宋体" w:hAnsi="宋体" w:eastAsia="宋体" w:cs="宋体"/>
          <w:spacing w:val="-4"/>
          <w:sz w:val="21"/>
          <w:szCs w:val="21"/>
        </w:rPr>
        <w:t>表”。</w:t>
      </w:r>
    </w:p>
    <w:p>
      <w:pPr>
        <w:spacing w:line="220" w:lineRule="auto"/>
        <w:rPr>
          <w:rFonts w:ascii="宋体" w:hAnsi="宋体" w:eastAsia="宋体" w:cs="宋体"/>
          <w:sz w:val="21"/>
          <w:szCs w:val="21"/>
        </w:rPr>
        <w:sectPr>
          <w:headerReference r:id="rId20" w:type="default"/>
          <w:footerReference r:id="rId21" w:type="default"/>
          <w:pgSz w:w="11907" w:h="16839"/>
          <w:pgMar w:top="400" w:right="1212" w:bottom="1197" w:left="1342" w:header="0" w:footer="1020" w:gutter="0"/>
          <w:cols w:space="720" w:num="1"/>
        </w:sectPr>
      </w:pPr>
    </w:p>
    <w:p>
      <w:pPr>
        <w:pStyle w:val="2"/>
        <w:spacing w:line="261" w:lineRule="auto"/>
      </w:pPr>
      <w:r>
        <w:pict>
          <v:shape id="_x0000_s1037" o:spid="_x0000_s1037" style="position:absolute;left:0pt;margin-left:88.45pt;margin-top:65.85pt;height:0.5pt;width:418.55pt;mso-position-horizontal-relative:page;mso-position-vertical-relative:page;z-index:251670528;mso-width-relative:page;mso-height-relative:page;" fillcolor="#000000" filled="t" stroked="f" coordsize="8370,10" o:allowincell="f" path="m0,9l8370,9,8370,0,0,0,0,9xe">
            <v:fill on="t" focussize="0,0"/>
            <v:stroke on="f"/>
            <v:imagedata o:title=""/>
            <o:lock v:ext="edit"/>
          </v:shape>
        </w:pict>
      </w:r>
    </w:p>
    <w:p>
      <w:pPr>
        <w:pStyle w:val="2"/>
        <w:spacing w:line="261" w:lineRule="auto"/>
      </w:pPr>
    </w:p>
    <w:p>
      <w:pPr>
        <w:spacing w:before="69" w:line="220" w:lineRule="auto"/>
        <w:ind w:left="3020"/>
        <w:rPr>
          <w:rFonts w:ascii="宋体" w:hAnsi="宋体" w:eastAsia="宋体" w:cs="宋体"/>
          <w:sz w:val="21"/>
          <w:szCs w:val="21"/>
        </w:rPr>
      </w:pP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p>
      <w:pPr>
        <w:spacing w:before="265" w:line="219" w:lineRule="auto"/>
        <w:ind w:left="484"/>
        <w:rPr>
          <w:rFonts w:ascii="宋体" w:hAnsi="宋体" w:eastAsia="宋体" w:cs="宋体"/>
          <w:sz w:val="24"/>
          <w:szCs w:val="24"/>
        </w:rPr>
      </w:pPr>
      <w:r>
        <w:rPr>
          <w:rFonts w:ascii="宋体" w:hAnsi="宋体" w:eastAsia="宋体" w:cs="宋体"/>
          <w:b/>
          <w:bCs/>
          <w:spacing w:val="-5"/>
          <w:sz w:val="24"/>
          <w:szCs w:val="24"/>
        </w:rPr>
        <w:t>附：</w:t>
      </w:r>
      <w:r>
        <w:rPr>
          <w:rFonts w:ascii="宋体" w:hAnsi="宋体" w:eastAsia="宋体" w:cs="宋体"/>
          <w:spacing w:val="-39"/>
          <w:sz w:val="24"/>
          <w:szCs w:val="24"/>
        </w:rPr>
        <w:t xml:space="preserve"> </w:t>
      </w:r>
      <w:r>
        <w:rPr>
          <w:rFonts w:ascii="宋体" w:hAnsi="宋体" w:eastAsia="宋体" w:cs="宋体"/>
          <w:b/>
          <w:bCs/>
          <w:spacing w:val="-5"/>
          <w:sz w:val="24"/>
          <w:szCs w:val="24"/>
        </w:rPr>
        <w:t>BizWar</w:t>
      </w:r>
      <w:r>
        <w:rPr>
          <w:rFonts w:ascii="宋体" w:hAnsi="宋体" w:eastAsia="宋体" w:cs="宋体"/>
          <w:spacing w:val="-44"/>
          <w:sz w:val="24"/>
          <w:szCs w:val="24"/>
        </w:rPr>
        <w:t xml:space="preserve"> </w:t>
      </w:r>
      <w:r>
        <w:rPr>
          <w:rFonts w:ascii="宋体" w:hAnsi="宋体" w:eastAsia="宋体" w:cs="宋体"/>
          <w:b/>
          <w:bCs/>
          <w:spacing w:val="-5"/>
          <w:sz w:val="24"/>
          <w:szCs w:val="24"/>
        </w:rPr>
        <w:t>企业经营竞争模拟软件管理员账号申请表/企业运营赛道[2024</w:t>
      </w:r>
      <w:r>
        <w:rPr>
          <w:rFonts w:ascii="宋体" w:hAnsi="宋体" w:eastAsia="宋体" w:cs="宋体"/>
          <w:spacing w:val="-47"/>
          <w:sz w:val="24"/>
          <w:szCs w:val="24"/>
        </w:rPr>
        <w:t xml:space="preserve"> </w:t>
      </w:r>
      <w:r>
        <w:rPr>
          <w:rFonts w:ascii="宋体" w:hAnsi="宋体" w:eastAsia="宋体" w:cs="宋体"/>
          <w:b/>
          <w:bCs/>
          <w:spacing w:val="-5"/>
          <w:sz w:val="24"/>
          <w:szCs w:val="24"/>
        </w:rPr>
        <w:t>版]</w:t>
      </w:r>
    </w:p>
    <w:p>
      <w:pPr>
        <w:spacing w:line="68" w:lineRule="exact"/>
      </w:pPr>
    </w:p>
    <w:tbl>
      <w:tblPr>
        <w:tblStyle w:val="5"/>
        <w:tblW w:w="93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6"/>
        <w:gridCol w:w="2119"/>
        <w:gridCol w:w="1697"/>
        <w:gridCol w:w="3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1946" w:type="dxa"/>
            <w:tcBorders>
              <w:top w:val="single" w:color="000000" w:sz="4" w:space="0"/>
              <w:left w:val="single" w:color="000000" w:sz="10" w:space="0"/>
            </w:tcBorders>
            <w:vAlign w:val="top"/>
          </w:tcPr>
          <w:p>
            <w:pPr>
              <w:spacing w:line="18" w:lineRule="exact"/>
            </w:pPr>
            <w:r>
              <w:drawing>
                <wp:inline distT="0" distB="0" distL="0" distR="0">
                  <wp:extent cx="20320" cy="114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8"/>
                          <a:stretch>
                            <a:fillRect/>
                          </a:stretch>
                        </pic:blipFill>
                        <pic:spPr>
                          <a:xfrm>
                            <a:off x="0" y="0"/>
                            <a:ext cx="20700" cy="11938"/>
                          </a:xfrm>
                          <a:prstGeom prst="rect">
                            <a:avLst/>
                          </a:prstGeom>
                        </pic:spPr>
                      </pic:pic>
                    </a:graphicData>
                  </a:graphic>
                </wp:inline>
              </w:drawing>
            </w:r>
          </w:p>
          <w:p>
            <w:pPr>
              <w:spacing w:line="348" w:lineRule="auto"/>
              <w:rPr>
                <w:rFonts w:ascii="Arial"/>
                <w:sz w:val="21"/>
              </w:rPr>
            </w:pPr>
          </w:p>
          <w:p>
            <w:pPr>
              <w:pStyle w:val="6"/>
              <w:spacing w:before="68" w:line="312" w:lineRule="exact"/>
              <w:ind w:left="557"/>
            </w:pPr>
            <w:r>
              <w:rPr>
                <w:spacing w:val="-3"/>
                <w:position w:val="7"/>
              </w:rPr>
              <w:t>高校名称</w:t>
            </w:r>
          </w:p>
          <w:p>
            <w:pPr>
              <w:pStyle w:val="6"/>
              <w:spacing w:line="219" w:lineRule="auto"/>
              <w:ind w:left="558"/>
            </w:pPr>
            <w:r>
              <w:rPr>
                <w:spacing w:val="-7"/>
              </w:rPr>
              <w:t>（盖章）</w:t>
            </w:r>
          </w:p>
        </w:tc>
        <w:tc>
          <w:tcPr>
            <w:tcW w:w="7380" w:type="dxa"/>
            <w:gridSpan w:val="3"/>
            <w:tcBorders>
              <w:top w:val="single" w:color="000000" w:sz="4" w:space="0"/>
              <w:right w:val="single" w:color="000000" w:sz="10" w:space="0"/>
            </w:tcBorders>
            <w:vAlign w:val="top"/>
          </w:tcPr>
          <w:p>
            <w:pPr>
              <w:spacing w:line="18" w:lineRule="exact"/>
              <w:jc w:val="right"/>
            </w:pPr>
            <w:r>
              <w:drawing>
                <wp:inline distT="0" distB="0" distL="0" distR="0">
                  <wp:extent cx="19685" cy="114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9"/>
                          <a:stretch>
                            <a:fillRect/>
                          </a:stretch>
                        </pic:blipFill>
                        <pic:spPr>
                          <a:xfrm>
                            <a:off x="0" y="0"/>
                            <a:ext cx="20116" cy="11938"/>
                          </a:xfrm>
                          <a:prstGeom prst="rect">
                            <a:avLst/>
                          </a:prstGeom>
                        </pic:spPr>
                      </pic:pic>
                    </a:graphicData>
                  </a:graphic>
                </wp:inline>
              </w:drawing>
            </w:r>
          </w:p>
          <w:p>
            <w:pPr>
              <w:pStyle w:val="6"/>
              <w:spacing w:before="262" w:line="221" w:lineRule="auto"/>
              <w:ind w:left="2708"/>
            </w:pPr>
            <w:r>
              <w:rPr>
                <w:spacing w:val="-3"/>
              </w:rPr>
              <w:t>XXXXXX</w:t>
            </w:r>
            <w:r>
              <w:rPr>
                <w:spacing w:val="-31"/>
              </w:rPr>
              <w:t xml:space="preserve"> </w:t>
            </w:r>
            <w:r>
              <w:rPr>
                <w:spacing w:val="-3"/>
              </w:rPr>
              <w:t>大学</w:t>
            </w:r>
            <w:r>
              <w:rPr>
                <w:spacing w:val="-47"/>
              </w:rPr>
              <w:t xml:space="preserve"> </w:t>
            </w:r>
            <w:r>
              <w:rPr>
                <w:spacing w:val="-3"/>
              </w:rPr>
              <w:t>XXX</w:t>
            </w:r>
            <w:r>
              <w:rPr>
                <w:spacing w:val="-40"/>
              </w:rPr>
              <w:t xml:space="preserve"> </w:t>
            </w:r>
            <w:r>
              <w:rPr>
                <w:spacing w:val="-3"/>
              </w:rPr>
              <w:t>学院</w:t>
            </w:r>
          </w:p>
          <w:p>
            <w:pPr>
              <w:spacing w:line="301" w:lineRule="auto"/>
              <w:rPr>
                <w:rFonts w:ascii="Arial"/>
                <w:sz w:val="21"/>
              </w:rPr>
            </w:pPr>
          </w:p>
          <w:p>
            <w:pPr>
              <w:pStyle w:val="6"/>
              <w:spacing w:before="69" w:line="220" w:lineRule="auto"/>
              <w:ind w:left="1901"/>
            </w:pPr>
            <w:r>
              <w:rPr>
                <w:spacing w:val="-1"/>
              </w:rPr>
              <w:t>（使用申请部门公章，推荐院系盖章）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46" w:type="dxa"/>
            <w:tcBorders>
              <w:left w:val="single" w:color="000000" w:sz="10" w:space="0"/>
            </w:tcBorders>
            <w:vAlign w:val="top"/>
          </w:tcPr>
          <w:p>
            <w:pPr>
              <w:pStyle w:val="6"/>
              <w:spacing w:before="238" w:line="221" w:lineRule="auto"/>
              <w:ind w:left="557"/>
            </w:pPr>
            <w:r>
              <w:rPr>
                <w:spacing w:val="-3"/>
              </w:rPr>
              <w:t>高校网站</w:t>
            </w:r>
          </w:p>
        </w:tc>
        <w:tc>
          <w:tcPr>
            <w:tcW w:w="7380" w:type="dxa"/>
            <w:gridSpan w:val="3"/>
            <w:tcBorders>
              <w:right w:val="single" w:color="000000" w:sz="10" w:space="0"/>
            </w:tcBorders>
            <w:vAlign w:val="top"/>
          </w:tcPr>
          <w:p>
            <w:pPr>
              <w:pStyle w:val="6"/>
              <w:spacing w:before="238" w:line="216" w:lineRule="auto"/>
              <w:ind w:left="1422"/>
            </w:pPr>
            <w:r>
              <w:fldChar w:fldCharType="begin"/>
            </w:r>
            <w:r>
              <w:instrText xml:space="preserve"> HYPERLINK "http://www.xxx.edu" </w:instrText>
            </w:r>
            <w:r>
              <w:fldChar w:fldCharType="separate"/>
            </w:r>
            <w:r>
              <w:rPr>
                <w:color w:val="FF0000"/>
                <w:spacing w:val="-3"/>
              </w:rPr>
              <w:t>http://www.xxx.edu</w:t>
            </w:r>
            <w:r>
              <w:rPr>
                <w:color w:val="FF0000"/>
                <w:spacing w:val="-3"/>
              </w:rPr>
              <w:fldChar w:fldCharType="end"/>
            </w:r>
            <w:r>
              <w:rPr>
                <w:color w:val="FF0000"/>
                <w:spacing w:val="-3"/>
              </w:rPr>
              <w:t>.cn（必填</w:t>
            </w:r>
            <w:r>
              <w:rPr>
                <w:color w:val="FF0000"/>
                <w:spacing w:val="-4"/>
              </w:rPr>
              <w:t>， 不要遮挡网址）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46" w:type="dxa"/>
            <w:tcBorders>
              <w:left w:val="single" w:color="000000" w:sz="10" w:space="0"/>
            </w:tcBorders>
            <w:vAlign w:val="top"/>
          </w:tcPr>
          <w:p>
            <w:pPr>
              <w:pStyle w:val="6"/>
              <w:spacing w:before="210" w:line="221" w:lineRule="auto"/>
              <w:ind w:left="340"/>
            </w:pPr>
            <w:r>
              <w:rPr>
                <w:spacing w:val="-1"/>
              </w:rPr>
              <w:t>领队老师姓名</w:t>
            </w:r>
          </w:p>
        </w:tc>
        <w:tc>
          <w:tcPr>
            <w:tcW w:w="2119" w:type="dxa"/>
            <w:tcBorders>
              <w:right w:val="single" w:color="000000" w:sz="6" w:space="0"/>
            </w:tcBorders>
            <w:vAlign w:val="top"/>
          </w:tcPr>
          <w:p>
            <w:pPr>
              <w:pStyle w:val="6"/>
              <w:spacing w:before="247" w:line="181" w:lineRule="auto"/>
              <w:ind w:left="898"/>
            </w:pPr>
            <w:r>
              <w:rPr>
                <w:spacing w:val="-1"/>
              </w:rPr>
              <w:t>XXX</w:t>
            </w:r>
          </w:p>
        </w:tc>
        <w:tc>
          <w:tcPr>
            <w:tcW w:w="1697" w:type="dxa"/>
            <w:tcBorders>
              <w:left w:val="single" w:color="000000" w:sz="6" w:space="0"/>
              <w:right w:val="single" w:color="000000" w:sz="6" w:space="0"/>
            </w:tcBorders>
            <w:vAlign w:val="top"/>
          </w:tcPr>
          <w:p>
            <w:pPr>
              <w:pStyle w:val="6"/>
              <w:spacing w:before="210" w:line="221" w:lineRule="auto"/>
              <w:ind w:left="219"/>
            </w:pPr>
            <w:r>
              <w:rPr>
                <w:spacing w:val="-1"/>
              </w:rPr>
              <w:t>领队老师电话</w:t>
            </w:r>
          </w:p>
        </w:tc>
        <w:tc>
          <w:tcPr>
            <w:tcW w:w="3564" w:type="dxa"/>
            <w:tcBorders>
              <w:left w:val="single" w:color="000000" w:sz="6" w:space="0"/>
              <w:right w:val="single" w:color="000000" w:sz="10" w:space="0"/>
            </w:tcBorders>
            <w:vAlign w:val="top"/>
          </w:tcPr>
          <w:p>
            <w:pPr>
              <w:pStyle w:val="6"/>
              <w:spacing w:before="247" w:line="181" w:lineRule="auto"/>
              <w:ind w:left="1196"/>
            </w:pPr>
            <w:r>
              <w:rPr>
                <w:spacing w:val="-1"/>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46" w:type="dxa"/>
            <w:tcBorders>
              <w:left w:val="single" w:color="000000" w:sz="10" w:space="0"/>
            </w:tcBorders>
            <w:vAlign w:val="top"/>
          </w:tcPr>
          <w:p>
            <w:pPr>
              <w:pStyle w:val="6"/>
              <w:spacing w:before="212" w:line="221" w:lineRule="auto"/>
              <w:ind w:left="343"/>
            </w:pPr>
            <w:r>
              <w:rPr>
                <w:spacing w:val="-2"/>
              </w:rPr>
              <w:t>指导老师姓名</w:t>
            </w:r>
          </w:p>
        </w:tc>
        <w:tc>
          <w:tcPr>
            <w:tcW w:w="2119" w:type="dxa"/>
            <w:vAlign w:val="top"/>
          </w:tcPr>
          <w:p>
            <w:pPr>
              <w:pStyle w:val="6"/>
              <w:spacing w:before="249" w:line="181" w:lineRule="auto"/>
              <w:ind w:left="898"/>
            </w:pPr>
            <w:r>
              <w:rPr>
                <w:spacing w:val="-1"/>
              </w:rPr>
              <w:t>XXX</w:t>
            </w:r>
          </w:p>
        </w:tc>
        <w:tc>
          <w:tcPr>
            <w:tcW w:w="1697" w:type="dxa"/>
            <w:vAlign w:val="top"/>
          </w:tcPr>
          <w:p>
            <w:pPr>
              <w:pStyle w:val="6"/>
              <w:spacing w:before="212" w:line="221" w:lineRule="auto"/>
              <w:ind w:left="227"/>
            </w:pPr>
            <w:r>
              <w:rPr>
                <w:spacing w:val="-2"/>
              </w:rPr>
              <w:t>指导老师电话</w:t>
            </w:r>
          </w:p>
        </w:tc>
        <w:tc>
          <w:tcPr>
            <w:tcW w:w="3564" w:type="dxa"/>
            <w:tcBorders>
              <w:right w:val="single" w:color="000000" w:sz="10" w:space="0"/>
            </w:tcBorders>
            <w:vAlign w:val="top"/>
          </w:tcPr>
          <w:p>
            <w:pPr>
              <w:pStyle w:val="6"/>
              <w:spacing w:before="249" w:line="181" w:lineRule="auto"/>
              <w:ind w:left="1201"/>
            </w:pPr>
            <w:r>
              <w:rPr>
                <w:spacing w:val="-1"/>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946" w:type="dxa"/>
            <w:tcBorders>
              <w:left w:val="single" w:color="000000" w:sz="10" w:space="0"/>
            </w:tcBorders>
            <w:vAlign w:val="top"/>
          </w:tcPr>
          <w:p>
            <w:pPr>
              <w:spacing w:line="258" w:lineRule="auto"/>
              <w:rPr>
                <w:rFonts w:ascii="Arial"/>
                <w:sz w:val="21"/>
              </w:rPr>
            </w:pPr>
          </w:p>
          <w:p>
            <w:pPr>
              <w:pStyle w:val="6"/>
              <w:spacing w:before="69" w:line="221" w:lineRule="auto"/>
              <w:ind w:left="340"/>
            </w:pPr>
            <w:r>
              <w:rPr>
                <w:spacing w:val="-1"/>
              </w:rPr>
              <w:t>领队老师邮箱</w:t>
            </w:r>
          </w:p>
        </w:tc>
        <w:tc>
          <w:tcPr>
            <w:tcW w:w="2119" w:type="dxa"/>
            <w:vAlign w:val="top"/>
          </w:tcPr>
          <w:p>
            <w:pPr>
              <w:spacing w:line="294" w:lineRule="auto"/>
              <w:rPr>
                <w:rFonts w:ascii="Arial"/>
                <w:sz w:val="21"/>
              </w:rPr>
            </w:pPr>
          </w:p>
          <w:p>
            <w:pPr>
              <w:pStyle w:val="6"/>
              <w:spacing w:before="68" w:line="182" w:lineRule="auto"/>
              <w:ind w:left="690"/>
            </w:pPr>
            <w:r>
              <w:rPr>
                <w:spacing w:val="-1"/>
              </w:rPr>
              <w:t>XXX@XXX</w:t>
            </w:r>
          </w:p>
        </w:tc>
        <w:tc>
          <w:tcPr>
            <w:tcW w:w="1697" w:type="dxa"/>
            <w:vAlign w:val="top"/>
          </w:tcPr>
          <w:p>
            <w:pPr>
              <w:spacing w:line="258" w:lineRule="auto"/>
              <w:rPr>
                <w:rFonts w:ascii="Arial"/>
                <w:sz w:val="21"/>
              </w:rPr>
            </w:pPr>
          </w:p>
          <w:p>
            <w:pPr>
              <w:pStyle w:val="6"/>
              <w:spacing w:before="69" w:line="221" w:lineRule="auto"/>
              <w:ind w:left="437"/>
            </w:pPr>
            <w:r>
              <w:rPr>
                <w:spacing w:val="-3"/>
              </w:rPr>
              <w:t>学生人数</w:t>
            </w:r>
          </w:p>
        </w:tc>
        <w:tc>
          <w:tcPr>
            <w:tcW w:w="3564" w:type="dxa"/>
            <w:tcBorders>
              <w:right w:val="single" w:color="000000" w:sz="10" w:space="0"/>
            </w:tcBorders>
            <w:vAlign w:val="top"/>
          </w:tcPr>
          <w:p>
            <w:pPr>
              <w:pStyle w:val="6"/>
              <w:spacing w:before="173" w:line="312" w:lineRule="exact"/>
              <w:ind w:left="1384"/>
            </w:pPr>
            <w:r>
              <w:rPr>
                <w:spacing w:val="-2"/>
                <w:position w:val="7"/>
              </w:rPr>
              <w:t>XXX</w:t>
            </w:r>
            <w:r>
              <w:rPr>
                <w:spacing w:val="-43"/>
                <w:position w:val="7"/>
              </w:rPr>
              <w:t xml:space="preserve"> </w:t>
            </w:r>
            <w:r>
              <w:rPr>
                <w:spacing w:val="-2"/>
                <w:position w:val="7"/>
              </w:rPr>
              <w:t>专业</w:t>
            </w:r>
          </w:p>
          <w:p>
            <w:pPr>
              <w:pStyle w:val="6"/>
              <w:spacing w:line="222" w:lineRule="auto"/>
              <w:ind w:left="1331"/>
            </w:pPr>
            <w:r>
              <w:rPr>
                <w:spacing w:val="-4"/>
              </w:rPr>
              <w:t>X</w:t>
            </w:r>
            <w:r>
              <w:rPr>
                <w:spacing w:val="-45"/>
              </w:rPr>
              <w:t xml:space="preserve"> </w:t>
            </w:r>
            <w:r>
              <w:rPr>
                <w:spacing w:val="-4"/>
              </w:rPr>
              <w:t>班</w:t>
            </w:r>
            <w:r>
              <w:rPr>
                <w:spacing w:val="-46"/>
              </w:rPr>
              <w:t xml:space="preserve"> </w:t>
            </w:r>
            <w:r>
              <w:rPr>
                <w:spacing w:val="-4"/>
              </w:rPr>
              <w:t>XX</w:t>
            </w:r>
            <w:r>
              <w:rPr>
                <w:spacing w:val="-42"/>
              </w:rPr>
              <w:t xml:space="preserve"> </w:t>
            </w:r>
            <w:r>
              <w:rPr>
                <w:spacing w:val="-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46" w:type="dxa"/>
            <w:vMerge w:val="restart"/>
            <w:tcBorders>
              <w:left w:val="single" w:color="000000" w:sz="10" w:space="0"/>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8" w:line="221" w:lineRule="auto"/>
              <w:ind w:left="368"/>
            </w:pPr>
            <w:r>
              <w:rPr>
                <w:spacing w:val="-6"/>
              </w:rPr>
              <w:t>申请产品编号</w:t>
            </w:r>
          </w:p>
        </w:tc>
        <w:tc>
          <w:tcPr>
            <w:tcW w:w="2119" w:type="dxa"/>
            <w:vMerge w:val="restart"/>
            <w:tcBorders>
              <w:bottom w:val="nil"/>
            </w:tcBorders>
            <w:vAlign w:val="top"/>
          </w:tcPr>
          <w:p>
            <w:pPr>
              <w:spacing w:line="297" w:lineRule="auto"/>
              <w:rPr>
                <w:rFonts w:ascii="Arial"/>
                <w:sz w:val="21"/>
              </w:rPr>
            </w:pPr>
          </w:p>
          <w:p>
            <w:pPr>
              <w:spacing w:line="297" w:lineRule="auto"/>
              <w:rPr>
                <w:rFonts w:ascii="Arial"/>
                <w:sz w:val="21"/>
              </w:rPr>
            </w:pPr>
          </w:p>
          <w:p>
            <w:pPr>
              <w:pStyle w:val="6"/>
              <w:spacing w:before="68" w:line="220" w:lineRule="auto"/>
              <w:ind w:left="377"/>
            </w:pPr>
            <w:r>
              <w:rPr>
                <w:spacing w:val="-1"/>
              </w:rPr>
              <w:t>默认【B2002】</w:t>
            </w:r>
          </w:p>
          <w:p>
            <w:pPr>
              <w:pStyle w:val="6"/>
              <w:spacing w:before="61" w:line="248" w:lineRule="auto"/>
              <w:ind w:left="641" w:right="114" w:hanging="526"/>
            </w:pPr>
            <w:r>
              <w:rPr>
                <w:spacing w:val="-3"/>
              </w:rPr>
              <w:t>可以满足</w:t>
            </w:r>
            <w:r>
              <w:rPr>
                <w:spacing w:val="-39"/>
              </w:rPr>
              <w:t xml:space="preserve"> </w:t>
            </w:r>
            <w:r>
              <w:rPr>
                <w:spacing w:val="-3"/>
              </w:rPr>
              <w:t>2</w:t>
            </w:r>
            <w:r>
              <w:rPr>
                <w:spacing w:val="-46"/>
              </w:rPr>
              <w:t xml:space="preserve"> </w:t>
            </w:r>
            <w:r>
              <w:rPr>
                <w:spacing w:val="-3"/>
              </w:rPr>
              <w:t>个班级使</w:t>
            </w:r>
            <w:r>
              <w:t xml:space="preserve"> </w:t>
            </w:r>
            <w:r>
              <w:rPr>
                <w:spacing w:val="-2"/>
              </w:rPr>
              <w:t>用需求。</w:t>
            </w:r>
          </w:p>
          <w:p>
            <w:pPr>
              <w:spacing w:line="306" w:lineRule="auto"/>
              <w:rPr>
                <w:rFonts w:ascii="Arial"/>
                <w:sz w:val="21"/>
              </w:rPr>
            </w:pPr>
          </w:p>
          <w:p>
            <w:pPr>
              <w:spacing w:line="306" w:lineRule="auto"/>
              <w:rPr>
                <w:rFonts w:ascii="Arial"/>
                <w:sz w:val="21"/>
              </w:rPr>
            </w:pPr>
          </w:p>
          <w:p>
            <w:pPr>
              <w:pStyle w:val="6"/>
              <w:spacing w:before="68" w:line="221" w:lineRule="auto"/>
              <w:ind w:left="252"/>
            </w:pPr>
            <w:r>
              <w:rPr>
                <w:spacing w:val="-5"/>
              </w:rPr>
              <w:t>[从右边勾选编号]</w:t>
            </w:r>
          </w:p>
        </w:tc>
        <w:tc>
          <w:tcPr>
            <w:tcW w:w="1697" w:type="dxa"/>
            <w:vAlign w:val="top"/>
          </w:tcPr>
          <w:p>
            <w:pPr>
              <w:pStyle w:val="6"/>
              <w:spacing w:before="186"/>
              <w:ind w:left="507"/>
            </w:pPr>
            <w:r>
              <w:rPr>
                <w:spacing w:val="-5"/>
              </w:rPr>
              <w:t>□B2001</w:t>
            </w:r>
          </w:p>
        </w:tc>
        <w:tc>
          <w:tcPr>
            <w:tcW w:w="3564" w:type="dxa"/>
            <w:tcBorders>
              <w:right w:val="single" w:color="000000" w:sz="10" w:space="0"/>
            </w:tcBorders>
            <w:vAlign w:val="top"/>
          </w:tcPr>
          <w:p>
            <w:pPr>
              <w:pStyle w:val="6"/>
              <w:spacing w:before="186" w:line="221" w:lineRule="auto"/>
              <w:ind w:left="132"/>
            </w:pPr>
            <w:r>
              <w:rPr>
                <w:spacing w:val="-4"/>
              </w:rPr>
              <w:t>1</w:t>
            </w:r>
            <w:r>
              <w:rPr>
                <w:spacing w:val="-31"/>
              </w:rPr>
              <w:t xml:space="preserve"> </w:t>
            </w:r>
            <w:r>
              <w:rPr>
                <w:spacing w:val="-4"/>
              </w:rPr>
              <w:t>个赛区许可 50</w:t>
            </w:r>
            <w:r>
              <w:rPr>
                <w:spacing w:val="-42"/>
              </w:rPr>
              <w:t xml:space="preserve"> </w:t>
            </w:r>
            <w:r>
              <w:rPr>
                <w:spacing w:val="-4"/>
              </w:rPr>
              <w:t>人，有效期</w:t>
            </w:r>
            <w:r>
              <w:rPr>
                <w:spacing w:val="-39"/>
              </w:rPr>
              <w:t xml:space="preserve"> </w:t>
            </w:r>
            <w:r>
              <w:rPr>
                <w:spacing w:val="-4"/>
              </w:rPr>
              <w:t>30</w:t>
            </w:r>
            <w:r>
              <w:rPr>
                <w:spacing w:val="-42"/>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90"/>
              <w:ind w:left="507"/>
            </w:pPr>
            <w:r>
              <w:rPr>
                <w:spacing w:val="-5"/>
              </w:rPr>
              <w:t>□B2002</w:t>
            </w:r>
          </w:p>
        </w:tc>
        <w:tc>
          <w:tcPr>
            <w:tcW w:w="3564" w:type="dxa"/>
            <w:tcBorders>
              <w:right w:val="single" w:color="000000" w:sz="10" w:space="0"/>
            </w:tcBorders>
            <w:vAlign w:val="top"/>
          </w:tcPr>
          <w:p>
            <w:pPr>
              <w:pStyle w:val="6"/>
              <w:spacing w:before="189" w:line="221" w:lineRule="auto"/>
              <w:ind w:left="119"/>
            </w:pPr>
            <w:r>
              <w:rPr>
                <w:spacing w:val="-4"/>
              </w:rPr>
              <w:t>2</w:t>
            </w:r>
            <w:r>
              <w:rPr>
                <w:spacing w:val="-41"/>
              </w:rPr>
              <w:t xml:space="preserve"> </w:t>
            </w:r>
            <w:r>
              <w:rPr>
                <w:spacing w:val="-4"/>
              </w:rPr>
              <w:t>个赛区许可</w:t>
            </w:r>
            <w:r>
              <w:rPr>
                <w:spacing w:val="-29"/>
              </w:rPr>
              <w:t xml:space="preserve"> </w:t>
            </w:r>
            <w:r>
              <w:rPr>
                <w:spacing w:val="-4"/>
              </w:rPr>
              <w:t>100</w:t>
            </w:r>
            <w:r>
              <w:rPr>
                <w:spacing w:val="-42"/>
              </w:rPr>
              <w:t xml:space="preserve"> </w:t>
            </w:r>
            <w:r>
              <w:rPr>
                <w:spacing w:val="-4"/>
              </w:rPr>
              <w:t>人，有效期</w:t>
            </w:r>
            <w:r>
              <w:rPr>
                <w:spacing w:val="-39"/>
              </w:rPr>
              <w:t xml:space="preserve"> </w:t>
            </w:r>
            <w:r>
              <w:rPr>
                <w:spacing w:val="-4"/>
              </w:rPr>
              <w:t>30</w:t>
            </w:r>
            <w:r>
              <w:rPr>
                <w:spacing w:val="-40"/>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89"/>
              <w:ind w:left="507"/>
            </w:pPr>
            <w:r>
              <w:rPr>
                <w:spacing w:val="-5"/>
              </w:rPr>
              <w:t>□B2003</w:t>
            </w:r>
          </w:p>
        </w:tc>
        <w:tc>
          <w:tcPr>
            <w:tcW w:w="3564" w:type="dxa"/>
            <w:tcBorders>
              <w:right w:val="single" w:color="000000" w:sz="10" w:space="0"/>
            </w:tcBorders>
            <w:vAlign w:val="top"/>
          </w:tcPr>
          <w:p>
            <w:pPr>
              <w:pStyle w:val="6"/>
              <w:spacing w:before="188" w:line="221" w:lineRule="auto"/>
              <w:ind w:left="121"/>
            </w:pPr>
            <w:r>
              <w:rPr>
                <w:spacing w:val="-4"/>
              </w:rPr>
              <w:t>3</w:t>
            </w:r>
            <w:r>
              <w:rPr>
                <w:spacing w:val="-43"/>
              </w:rPr>
              <w:t xml:space="preserve"> </w:t>
            </w:r>
            <w:r>
              <w:rPr>
                <w:spacing w:val="-4"/>
              </w:rPr>
              <w:t>个赛区许可</w:t>
            </w:r>
            <w:r>
              <w:rPr>
                <w:spacing w:val="-28"/>
              </w:rPr>
              <w:t xml:space="preserve"> </w:t>
            </w:r>
            <w:r>
              <w:rPr>
                <w:spacing w:val="-4"/>
              </w:rPr>
              <w:t>150</w:t>
            </w:r>
            <w:r>
              <w:rPr>
                <w:spacing w:val="-43"/>
              </w:rPr>
              <w:t xml:space="preserve"> </w:t>
            </w:r>
            <w:r>
              <w:rPr>
                <w:spacing w:val="-4"/>
              </w:rPr>
              <w:t>人，有效期</w:t>
            </w:r>
            <w:r>
              <w:rPr>
                <w:spacing w:val="-39"/>
              </w:rPr>
              <w:t xml:space="preserve"> </w:t>
            </w:r>
            <w:r>
              <w:rPr>
                <w:spacing w:val="-4"/>
              </w:rPr>
              <w:t>30</w:t>
            </w:r>
            <w:r>
              <w:rPr>
                <w:spacing w:val="-40"/>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90"/>
              <w:ind w:left="507"/>
            </w:pPr>
            <w:r>
              <w:rPr>
                <w:spacing w:val="-5"/>
              </w:rPr>
              <w:t>□B2004</w:t>
            </w:r>
          </w:p>
        </w:tc>
        <w:tc>
          <w:tcPr>
            <w:tcW w:w="3564" w:type="dxa"/>
            <w:tcBorders>
              <w:right w:val="single" w:color="000000" w:sz="10" w:space="0"/>
            </w:tcBorders>
            <w:vAlign w:val="top"/>
          </w:tcPr>
          <w:p>
            <w:pPr>
              <w:pStyle w:val="6"/>
              <w:spacing w:before="189" w:line="221" w:lineRule="auto"/>
              <w:ind w:left="116"/>
            </w:pPr>
            <w:r>
              <w:rPr>
                <w:spacing w:val="-8"/>
              </w:rPr>
              <w:t>4</w:t>
            </w:r>
            <w:r>
              <w:rPr>
                <w:spacing w:val="-36"/>
              </w:rPr>
              <w:t xml:space="preserve"> </w:t>
            </w:r>
            <w:r>
              <w:rPr>
                <w:spacing w:val="-8"/>
              </w:rPr>
              <w:t>个赛区许可</w:t>
            </w:r>
            <w:r>
              <w:rPr>
                <w:spacing w:val="-42"/>
              </w:rPr>
              <w:t xml:space="preserve"> </w:t>
            </w:r>
            <w:r>
              <w:rPr>
                <w:spacing w:val="-8"/>
              </w:rPr>
              <w:t>200</w:t>
            </w:r>
            <w:r>
              <w:rPr>
                <w:spacing w:val="-42"/>
              </w:rPr>
              <w:t xml:space="preserve"> </w:t>
            </w:r>
            <w:r>
              <w:rPr>
                <w:spacing w:val="-8"/>
              </w:rPr>
              <w:t>人，</w:t>
            </w:r>
            <w:r>
              <w:rPr>
                <w:spacing w:val="-25"/>
              </w:rPr>
              <w:t xml:space="preserve"> </w:t>
            </w:r>
            <w:r>
              <w:rPr>
                <w:spacing w:val="-8"/>
              </w:rPr>
              <w:t>有效期</w:t>
            </w:r>
            <w:r>
              <w:rPr>
                <w:spacing w:val="-40"/>
              </w:rPr>
              <w:t xml:space="preserve"> </w:t>
            </w:r>
            <w:r>
              <w:rPr>
                <w:spacing w:val="-8"/>
              </w:rPr>
              <w:t>30</w:t>
            </w:r>
            <w:r>
              <w:rPr>
                <w:spacing w:val="-40"/>
              </w:rPr>
              <w:t xml:space="preserve"> </w:t>
            </w:r>
            <w:r>
              <w:rPr>
                <w:spacing w:val="-8"/>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946" w:type="dxa"/>
            <w:vMerge w:val="continue"/>
            <w:tcBorders>
              <w:top w:val="nil"/>
              <w:left w:val="single" w:color="000000" w:sz="10" w:space="0"/>
            </w:tcBorders>
            <w:vAlign w:val="top"/>
          </w:tcPr>
          <w:p>
            <w:pPr>
              <w:rPr>
                <w:rFonts w:ascii="Arial"/>
                <w:sz w:val="21"/>
              </w:rPr>
            </w:pPr>
          </w:p>
        </w:tc>
        <w:tc>
          <w:tcPr>
            <w:tcW w:w="2119" w:type="dxa"/>
            <w:vMerge w:val="continue"/>
            <w:tcBorders>
              <w:top w:val="nil"/>
            </w:tcBorders>
            <w:vAlign w:val="top"/>
          </w:tcPr>
          <w:p>
            <w:pPr>
              <w:rPr>
                <w:rFonts w:ascii="Arial"/>
                <w:sz w:val="21"/>
              </w:rPr>
            </w:pPr>
          </w:p>
        </w:tc>
        <w:tc>
          <w:tcPr>
            <w:tcW w:w="1697" w:type="dxa"/>
            <w:vAlign w:val="top"/>
          </w:tcPr>
          <w:p>
            <w:pPr>
              <w:pStyle w:val="6"/>
              <w:spacing w:before="297" w:line="222" w:lineRule="auto"/>
              <w:ind w:left="647"/>
            </w:pPr>
            <w:r>
              <w:rPr>
                <w:spacing w:val="-3"/>
              </w:rPr>
              <w:t>备注</w:t>
            </w:r>
          </w:p>
        </w:tc>
        <w:tc>
          <w:tcPr>
            <w:tcW w:w="3564" w:type="dxa"/>
            <w:tcBorders>
              <w:right w:val="single" w:color="000000" w:sz="10" w:space="0"/>
            </w:tcBorders>
            <w:vAlign w:val="top"/>
          </w:tcPr>
          <w:p>
            <w:pPr>
              <w:pStyle w:val="6"/>
              <w:spacing w:before="142" w:line="247" w:lineRule="auto"/>
              <w:ind w:left="119" w:right="108" w:hanging="4"/>
            </w:pPr>
            <w:r>
              <w:rPr>
                <w:spacing w:val="-6"/>
              </w:rPr>
              <w:t>购买软件服务[12</w:t>
            </w:r>
            <w:r>
              <w:rPr>
                <w:spacing w:val="-33"/>
              </w:rPr>
              <w:t xml:space="preserve"> </w:t>
            </w:r>
            <w:r>
              <w:rPr>
                <w:spacing w:val="-6"/>
              </w:rPr>
              <w:t>个月]，可提供更多</w:t>
            </w:r>
            <w:r>
              <w:t xml:space="preserve"> </w:t>
            </w:r>
            <w:r>
              <w:rPr>
                <w:spacing w:val="-1"/>
              </w:rPr>
              <w:t>软件使用许可和一对一培训服务。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1946" w:type="dxa"/>
            <w:tcBorders>
              <w:left w:val="single" w:color="000000" w:sz="10" w:space="0"/>
            </w:tcBorders>
            <w:vAlign w:val="top"/>
          </w:tcPr>
          <w:p>
            <w:pPr>
              <w:spacing w:line="422" w:lineRule="auto"/>
              <w:rPr>
                <w:rFonts w:ascii="Arial"/>
                <w:sz w:val="21"/>
              </w:rPr>
            </w:pPr>
          </w:p>
          <w:p>
            <w:pPr>
              <w:pStyle w:val="6"/>
              <w:spacing w:before="69" w:line="221" w:lineRule="auto"/>
              <w:ind w:left="239"/>
            </w:pPr>
            <w:r>
              <w:rPr>
                <w:spacing w:val="-2"/>
              </w:rPr>
              <w:t>管理员账号用途</w:t>
            </w:r>
          </w:p>
        </w:tc>
        <w:tc>
          <w:tcPr>
            <w:tcW w:w="7380" w:type="dxa"/>
            <w:gridSpan w:val="3"/>
            <w:tcBorders>
              <w:right w:val="single" w:color="000000" w:sz="10" w:space="0"/>
            </w:tcBorders>
            <w:vAlign w:val="top"/>
          </w:tcPr>
          <w:p>
            <w:pPr>
              <w:pStyle w:val="6"/>
              <w:spacing w:before="182" w:line="220" w:lineRule="auto"/>
              <w:ind w:left="244"/>
            </w:pPr>
            <w:r>
              <w:rPr>
                <w:spacing w:val="-1"/>
              </w:rPr>
              <w:t>使用</w:t>
            </w:r>
            <w:r>
              <w:rPr>
                <w:spacing w:val="-51"/>
              </w:rPr>
              <w:t xml:space="preserve"> </w:t>
            </w:r>
            <w:r>
              <w:rPr>
                <w:spacing w:val="-1"/>
              </w:rPr>
              <w:t>BizWar</w:t>
            </w:r>
            <w:r>
              <w:rPr>
                <w:spacing w:val="-41"/>
              </w:rPr>
              <w:t xml:space="preserve"> </w:t>
            </w:r>
            <w:r>
              <w:rPr>
                <w:spacing w:val="-1"/>
              </w:rPr>
              <w:t>企业经营竞争模拟软件</w:t>
            </w:r>
          </w:p>
          <w:p>
            <w:pPr>
              <w:pStyle w:val="6"/>
              <w:spacing w:before="61" w:line="221" w:lineRule="auto"/>
              <w:ind w:left="143"/>
            </w:pPr>
            <w:r>
              <w:t>（1）开设相关课程，[请注明《课程名称》]</w:t>
            </w:r>
          </w:p>
          <w:p>
            <w:pPr>
              <w:pStyle w:val="6"/>
              <w:spacing w:before="60" w:line="220" w:lineRule="auto"/>
              <w:ind w:left="143"/>
            </w:pPr>
            <w:r>
              <w:rPr>
                <w:spacing w:val="-4"/>
              </w:rPr>
              <w:t>（2）组织企业经营竞争模拟校内练习赛， [请注明参赛队伍数]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46" w:type="dxa"/>
            <w:tcBorders>
              <w:left w:val="single" w:color="000000" w:sz="10" w:space="0"/>
            </w:tcBorders>
            <w:vAlign w:val="top"/>
          </w:tcPr>
          <w:p>
            <w:pPr>
              <w:pStyle w:val="6"/>
              <w:spacing w:before="228" w:line="221" w:lineRule="auto"/>
              <w:ind w:left="691"/>
            </w:pPr>
            <w:r>
              <w:rPr>
                <w:spacing w:val="-22"/>
              </w:rPr>
              <w:t>日</w:t>
            </w:r>
            <w:r>
              <w:rPr>
                <w:spacing w:val="5"/>
              </w:rPr>
              <w:t xml:space="preserve">  </w:t>
            </w:r>
            <w:r>
              <w:rPr>
                <w:spacing w:val="-22"/>
              </w:rPr>
              <w:t>期</w:t>
            </w:r>
          </w:p>
        </w:tc>
        <w:tc>
          <w:tcPr>
            <w:tcW w:w="7380" w:type="dxa"/>
            <w:gridSpan w:val="3"/>
            <w:tcBorders>
              <w:right w:val="single" w:color="000000" w:sz="10" w:space="0"/>
            </w:tcBorders>
            <w:vAlign w:val="top"/>
          </w:tcPr>
          <w:p>
            <w:pPr>
              <w:pStyle w:val="6"/>
              <w:spacing w:before="227" w:line="221" w:lineRule="auto"/>
              <w:ind w:left="240"/>
            </w:pPr>
            <w:r>
              <w:rPr>
                <w:spacing w:val="-4"/>
              </w:rPr>
              <w:t>XXXX</w:t>
            </w:r>
            <w:r>
              <w:rPr>
                <w:spacing w:val="-43"/>
              </w:rPr>
              <w:t xml:space="preserve"> </w:t>
            </w:r>
            <w:r>
              <w:rPr>
                <w:spacing w:val="-4"/>
              </w:rPr>
              <w:t>年</w:t>
            </w:r>
            <w:r>
              <w:rPr>
                <w:spacing w:val="-47"/>
              </w:rPr>
              <w:t xml:space="preserve"> </w:t>
            </w:r>
            <w:r>
              <w:rPr>
                <w:spacing w:val="-4"/>
              </w:rPr>
              <w:t>XX</w:t>
            </w:r>
            <w:r>
              <w:rPr>
                <w:spacing w:val="-39"/>
              </w:rPr>
              <w:t xml:space="preserve"> </w:t>
            </w:r>
            <w:r>
              <w:rPr>
                <w:spacing w:val="-4"/>
              </w:rPr>
              <w:t>月</w:t>
            </w:r>
            <w:r>
              <w:rPr>
                <w:spacing w:val="-46"/>
              </w:rPr>
              <w:t xml:space="preserve"> </w:t>
            </w:r>
            <w:r>
              <w:rPr>
                <w:spacing w:val="-4"/>
              </w:rPr>
              <w:t>XX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946" w:type="dxa"/>
            <w:tcBorders>
              <w:left w:val="single" w:color="000000" w:sz="10" w:space="0"/>
            </w:tcBorders>
            <w:vAlign w:val="top"/>
          </w:tcPr>
          <w:p>
            <w:pPr>
              <w:pStyle w:val="6"/>
              <w:spacing w:before="252" w:line="313" w:lineRule="exact"/>
              <w:ind w:left="434"/>
            </w:pPr>
            <w:r>
              <w:rPr>
                <w:spacing w:val="45"/>
                <w:position w:val="7"/>
              </w:rPr>
              <w:t>指导老师</w:t>
            </w:r>
          </w:p>
          <w:p>
            <w:pPr>
              <w:pStyle w:val="6"/>
              <w:spacing w:line="220" w:lineRule="auto"/>
              <w:ind w:left="452"/>
            </w:pPr>
            <w:r>
              <w:rPr>
                <w:spacing w:val="-3"/>
              </w:rPr>
              <w:t>意见和签字</w:t>
            </w:r>
          </w:p>
        </w:tc>
        <w:tc>
          <w:tcPr>
            <w:tcW w:w="7380" w:type="dxa"/>
            <w:gridSpan w:val="3"/>
            <w:tcBorders>
              <w:right w:val="single" w:color="000000" w:sz="10" w:space="0"/>
            </w:tcBorders>
            <w:vAlign w:val="top"/>
          </w:tcPr>
          <w:p>
            <w:pPr>
              <w:spacing w:line="338" w:lineRule="auto"/>
              <w:rPr>
                <w:rFonts w:ascii="Arial"/>
                <w:sz w:val="21"/>
              </w:rPr>
            </w:pPr>
          </w:p>
          <w:p>
            <w:pPr>
              <w:pStyle w:val="6"/>
              <w:spacing w:before="69" w:line="221" w:lineRule="auto"/>
              <w:ind w:left="140"/>
            </w:pPr>
            <w:r>
              <w:rPr>
                <w:spacing w:val="-2"/>
              </w:rPr>
              <w:t>指导老师签字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9326" w:type="dxa"/>
            <w:gridSpan w:val="4"/>
            <w:tcBorders>
              <w:left w:val="single" w:color="000000" w:sz="10" w:space="0"/>
              <w:bottom w:val="single" w:color="000000" w:sz="10" w:space="0"/>
              <w:right w:val="single" w:color="000000" w:sz="10" w:space="0"/>
            </w:tcBorders>
            <w:vAlign w:val="top"/>
          </w:tcPr>
          <w:p>
            <w:pPr>
              <w:pStyle w:val="6"/>
              <w:spacing w:before="166" w:line="225" w:lineRule="auto"/>
              <w:ind w:left="120"/>
            </w:pPr>
            <w:r>
              <w:rPr>
                <w:b/>
                <w:bCs/>
                <w:spacing w:val="-15"/>
              </w:rPr>
              <w:t>注意：</w:t>
            </w:r>
          </w:p>
          <w:p>
            <w:pPr>
              <w:pStyle w:val="6"/>
              <w:spacing w:before="56" w:line="256" w:lineRule="auto"/>
              <w:ind w:left="126" w:right="54"/>
              <w:jc w:val="both"/>
            </w:pPr>
            <w:r>
              <w:rPr>
                <w:spacing w:val="-5"/>
              </w:rPr>
              <w:t>（1）先如实填写“BizWar</w:t>
            </w:r>
            <w:r>
              <w:rPr>
                <w:spacing w:val="-42"/>
              </w:rPr>
              <w:t xml:space="preserve"> </w:t>
            </w:r>
            <w:r>
              <w:rPr>
                <w:spacing w:val="-5"/>
              </w:rPr>
              <w:t>企业经营竞争模拟软件赛区使用申请表”，发送至邮箱：</w:t>
            </w:r>
            <w:r>
              <w:rPr>
                <w:color w:val="FF0000"/>
                <w:spacing w:val="-5"/>
              </w:rPr>
              <w:t>b</w:t>
            </w:r>
            <w:r>
              <w:rPr>
                <w:color w:val="FF0000"/>
                <w:spacing w:val="-6"/>
              </w:rPr>
              <w:t>izwar@163.com</w:t>
            </w:r>
            <w:r>
              <w:rPr>
                <w:spacing w:val="-6"/>
              </w:rPr>
              <w:t>；</w:t>
            </w:r>
            <w:r>
              <w:t xml:space="preserve"> </w:t>
            </w:r>
            <w:r>
              <w:rPr>
                <w:spacing w:val="-1"/>
              </w:rPr>
              <w:t>（2）由高校指导老师电话联系朱老师-13366902935</w:t>
            </w:r>
            <w:r>
              <w:rPr>
                <w:spacing w:val="-2"/>
              </w:rPr>
              <w:t>，电话确定申请开通赛区管理员账号，我们接到</w:t>
            </w:r>
            <w:r>
              <w:t xml:space="preserve"> </w:t>
            </w:r>
            <w:r>
              <w:rPr>
                <w:spacing w:val="-3"/>
              </w:rPr>
              <w:t>申请后将会尽快给予信息反馈。</w:t>
            </w:r>
          </w:p>
        </w:tc>
      </w:tr>
    </w:tbl>
    <w:p>
      <w:pPr>
        <w:spacing w:before="166" w:line="221" w:lineRule="auto"/>
        <w:ind w:left="466"/>
        <w:rPr>
          <w:rFonts w:ascii="宋体" w:hAnsi="宋体" w:eastAsia="宋体" w:cs="宋体"/>
          <w:sz w:val="21"/>
          <w:szCs w:val="21"/>
        </w:rPr>
      </w:pPr>
      <w:r>
        <w:rPr>
          <w:rFonts w:ascii="宋体" w:hAnsi="宋体" w:eastAsia="宋体" w:cs="宋体"/>
          <w:b/>
          <w:bCs/>
          <w:spacing w:val="-15"/>
          <w:sz w:val="21"/>
          <w:szCs w:val="21"/>
        </w:rPr>
        <w:t>说明：</w:t>
      </w:r>
    </w:p>
    <w:p>
      <w:pPr>
        <w:spacing w:before="185" w:line="389" w:lineRule="exact"/>
        <w:ind w:left="839"/>
        <w:rPr>
          <w:rFonts w:ascii="宋体" w:hAnsi="宋体" w:eastAsia="宋体" w:cs="宋体"/>
          <w:sz w:val="21"/>
          <w:szCs w:val="21"/>
        </w:rPr>
      </w:pPr>
      <w:r>
        <w:rPr>
          <w:rFonts w:ascii="宋体" w:hAnsi="宋体" w:eastAsia="宋体" w:cs="宋体"/>
          <w:spacing w:val="-3"/>
          <w:position w:val="13"/>
          <w:sz w:val="21"/>
          <w:szCs w:val="21"/>
        </w:rPr>
        <w:t>1、管理员（教师）账号权限：</w:t>
      </w:r>
      <w:r>
        <w:rPr>
          <w:rFonts w:ascii="宋体" w:hAnsi="宋体" w:eastAsia="宋体" w:cs="宋体"/>
          <w:spacing w:val="-8"/>
          <w:position w:val="13"/>
          <w:sz w:val="21"/>
          <w:szCs w:val="21"/>
        </w:rPr>
        <w:t xml:space="preserve"> </w:t>
      </w:r>
      <w:r>
        <w:rPr>
          <w:rFonts w:ascii="宋体" w:hAnsi="宋体" w:eastAsia="宋体" w:cs="宋体"/>
          <w:spacing w:val="-3"/>
          <w:position w:val="13"/>
          <w:sz w:val="21"/>
          <w:szCs w:val="21"/>
        </w:rPr>
        <w:t>可以新建比赛、管理比赛、控制比赛进度等；每个高校原则</w:t>
      </w:r>
    </w:p>
    <w:p>
      <w:pPr>
        <w:spacing w:line="220" w:lineRule="auto"/>
        <w:ind w:left="465"/>
        <w:rPr>
          <w:rFonts w:ascii="宋体" w:hAnsi="宋体" w:eastAsia="宋体" w:cs="宋体"/>
          <w:sz w:val="21"/>
          <w:szCs w:val="21"/>
        </w:rPr>
      </w:pPr>
      <w:r>
        <w:rPr>
          <w:rFonts w:ascii="宋体" w:hAnsi="宋体" w:eastAsia="宋体" w:cs="宋体"/>
          <w:spacing w:val="-4"/>
          <w:sz w:val="21"/>
          <w:szCs w:val="21"/>
        </w:rPr>
        <w:t>上仅可申请开通</w:t>
      </w:r>
      <w:r>
        <w:rPr>
          <w:rFonts w:ascii="宋体" w:hAnsi="宋体" w:eastAsia="宋体" w:cs="宋体"/>
          <w:spacing w:val="-28"/>
          <w:sz w:val="21"/>
          <w:szCs w:val="21"/>
        </w:rPr>
        <w:t xml:space="preserve"> </w:t>
      </w:r>
      <w:r>
        <w:rPr>
          <w:rFonts w:ascii="宋体" w:hAnsi="宋体" w:eastAsia="宋体" w:cs="宋体"/>
          <w:spacing w:val="-4"/>
          <w:sz w:val="21"/>
          <w:szCs w:val="21"/>
        </w:rPr>
        <w:t>1</w:t>
      </w:r>
      <w:r>
        <w:rPr>
          <w:rFonts w:ascii="宋体" w:hAnsi="宋体" w:eastAsia="宋体" w:cs="宋体"/>
          <w:spacing w:val="-44"/>
          <w:sz w:val="21"/>
          <w:szCs w:val="21"/>
        </w:rPr>
        <w:t xml:space="preserve"> </w:t>
      </w:r>
      <w:r>
        <w:rPr>
          <w:rFonts w:ascii="宋体" w:hAnsi="宋体" w:eastAsia="宋体" w:cs="宋体"/>
          <w:spacing w:val="-4"/>
          <w:sz w:val="21"/>
          <w:szCs w:val="21"/>
        </w:rPr>
        <w:t>个赛区管理员账号，用于组织校内练习赛，</w:t>
      </w:r>
      <w:r>
        <w:rPr>
          <w:rFonts w:ascii="宋体" w:hAnsi="宋体" w:eastAsia="宋体" w:cs="宋体"/>
          <w:spacing w:val="-21"/>
          <w:sz w:val="21"/>
          <w:szCs w:val="21"/>
        </w:rPr>
        <w:t xml:space="preserve"> </w:t>
      </w:r>
      <w:r>
        <w:rPr>
          <w:rFonts w:ascii="宋体" w:hAnsi="宋体" w:eastAsia="宋体" w:cs="宋体"/>
          <w:spacing w:val="-4"/>
          <w:sz w:val="21"/>
          <w:szCs w:val="21"/>
        </w:rPr>
        <w:t>软件使用期限为</w:t>
      </w:r>
      <w:r>
        <w:rPr>
          <w:rFonts w:ascii="宋体" w:hAnsi="宋体" w:eastAsia="宋体" w:cs="宋体"/>
          <w:spacing w:val="-39"/>
          <w:sz w:val="21"/>
          <w:szCs w:val="21"/>
        </w:rPr>
        <w:t xml:space="preserve"> </w:t>
      </w:r>
      <w:r>
        <w:rPr>
          <w:rFonts w:ascii="宋体" w:hAnsi="宋体" w:eastAsia="宋体" w:cs="宋体"/>
          <w:spacing w:val="-4"/>
          <w:sz w:val="21"/>
          <w:szCs w:val="21"/>
        </w:rPr>
        <w:t>30</w:t>
      </w:r>
      <w:r>
        <w:rPr>
          <w:rFonts w:ascii="宋体" w:hAnsi="宋体" w:eastAsia="宋体" w:cs="宋体"/>
          <w:spacing w:val="-42"/>
          <w:sz w:val="21"/>
          <w:szCs w:val="21"/>
        </w:rPr>
        <w:t xml:space="preserve"> </w:t>
      </w:r>
      <w:r>
        <w:rPr>
          <w:rFonts w:ascii="宋体" w:hAnsi="宋体" w:eastAsia="宋体" w:cs="宋体"/>
          <w:spacing w:val="-5"/>
          <w:sz w:val="21"/>
          <w:szCs w:val="21"/>
        </w:rPr>
        <w:t>天。</w:t>
      </w:r>
    </w:p>
    <w:p>
      <w:pPr>
        <w:spacing w:before="186" w:line="220" w:lineRule="auto"/>
        <w:ind w:left="826"/>
        <w:rPr>
          <w:rFonts w:ascii="宋体" w:hAnsi="宋体" w:eastAsia="宋体" w:cs="宋体"/>
          <w:sz w:val="21"/>
          <w:szCs w:val="21"/>
        </w:rPr>
      </w:pPr>
      <w:r>
        <w:rPr>
          <w:rFonts w:ascii="宋体" w:hAnsi="宋体" w:eastAsia="宋体" w:cs="宋体"/>
          <w:spacing w:val="-3"/>
          <w:sz w:val="21"/>
          <w:szCs w:val="21"/>
        </w:rPr>
        <w:t>2、填写该表后，请注意把该文件名称修改为： “高校简称+申请人姓名+赛区申请</w:t>
      </w:r>
      <w:r>
        <w:rPr>
          <w:rFonts w:ascii="宋体" w:hAnsi="宋体" w:eastAsia="宋体" w:cs="宋体"/>
          <w:spacing w:val="-4"/>
          <w:sz w:val="21"/>
          <w:szCs w:val="21"/>
        </w:rPr>
        <w:t>表”。</w:t>
      </w:r>
    </w:p>
    <w:p>
      <w:pPr>
        <w:spacing w:line="220" w:lineRule="auto"/>
        <w:rPr>
          <w:rFonts w:ascii="宋体" w:hAnsi="宋体" w:eastAsia="宋体" w:cs="宋体"/>
          <w:sz w:val="21"/>
          <w:szCs w:val="21"/>
        </w:rPr>
        <w:sectPr>
          <w:footerReference r:id="rId22" w:type="default"/>
          <w:pgSz w:w="11907" w:h="16839"/>
          <w:pgMar w:top="400" w:right="1212" w:bottom="1197" w:left="1342" w:header="0" w:footer="1020" w:gutter="0"/>
          <w:cols w:space="720" w:num="1"/>
        </w:sectPr>
      </w:pPr>
    </w:p>
    <w:p>
      <w:pPr>
        <w:pStyle w:val="2"/>
        <w:spacing w:line="261" w:lineRule="auto"/>
      </w:pPr>
      <w:r>
        <w:pict>
          <v:shape id="_x0000_s1038" o:spid="_x0000_s1038" style="position:absolute;left:0pt;margin-left:88.45pt;margin-top:65.85pt;height:0.5pt;width:418.55pt;mso-position-horizontal-relative:page;mso-position-vertical-relative:page;z-index:251671552;mso-width-relative:page;mso-height-relative:page;" fillcolor="#000000" filled="t" stroked="f" coordsize="8370,10" o:allowincell="f" path="m0,9l8370,9,8370,0,0,0,0,9xe">
            <v:fill on="t" focussize="0,0"/>
            <v:stroke on="f"/>
            <v:imagedata o:title=""/>
            <o:lock v:ext="edit"/>
          </v:shape>
        </w:pict>
      </w:r>
    </w:p>
    <w:p>
      <w:pPr>
        <w:pStyle w:val="2"/>
        <w:spacing w:line="261" w:lineRule="auto"/>
      </w:pPr>
    </w:p>
    <w:p>
      <w:pPr>
        <w:spacing w:before="69" w:line="220" w:lineRule="auto"/>
        <w:ind w:left="3020"/>
        <w:rPr>
          <w:rFonts w:ascii="宋体" w:hAnsi="宋体" w:eastAsia="宋体" w:cs="宋体"/>
          <w:sz w:val="21"/>
          <w:szCs w:val="21"/>
        </w:rPr>
      </w:pP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p>
      <w:pPr>
        <w:spacing w:before="265" w:line="219" w:lineRule="auto"/>
        <w:ind w:left="484"/>
        <w:rPr>
          <w:rFonts w:ascii="宋体" w:hAnsi="宋体" w:eastAsia="宋体" w:cs="宋体"/>
          <w:sz w:val="24"/>
          <w:szCs w:val="24"/>
        </w:rPr>
      </w:pPr>
      <w:r>
        <w:rPr>
          <w:rFonts w:ascii="宋体" w:hAnsi="宋体" w:eastAsia="宋体" w:cs="宋体"/>
          <w:b/>
          <w:bCs/>
          <w:spacing w:val="-6"/>
          <w:sz w:val="24"/>
          <w:szCs w:val="24"/>
        </w:rPr>
        <w:t>附：hrbizsim</w:t>
      </w:r>
      <w:r>
        <w:rPr>
          <w:rFonts w:ascii="宋体" w:hAnsi="宋体" w:eastAsia="宋体" w:cs="宋体"/>
          <w:spacing w:val="-39"/>
          <w:sz w:val="24"/>
          <w:szCs w:val="24"/>
        </w:rPr>
        <w:t xml:space="preserve"> </w:t>
      </w:r>
      <w:r>
        <w:rPr>
          <w:rFonts w:ascii="宋体" w:hAnsi="宋体" w:eastAsia="宋体" w:cs="宋体"/>
          <w:b/>
          <w:bCs/>
          <w:spacing w:val="-6"/>
          <w:sz w:val="24"/>
          <w:szCs w:val="24"/>
        </w:rPr>
        <w:t>人力资源决策模拟管理员账号申请表/人力资源决策赛道[2024</w:t>
      </w:r>
      <w:r>
        <w:rPr>
          <w:rFonts w:ascii="宋体" w:hAnsi="宋体" w:eastAsia="宋体" w:cs="宋体"/>
          <w:spacing w:val="-52"/>
          <w:sz w:val="24"/>
          <w:szCs w:val="24"/>
        </w:rPr>
        <w:t xml:space="preserve"> </w:t>
      </w:r>
      <w:r>
        <w:rPr>
          <w:rFonts w:ascii="宋体" w:hAnsi="宋体" w:eastAsia="宋体" w:cs="宋体"/>
          <w:b/>
          <w:bCs/>
          <w:spacing w:val="-6"/>
          <w:sz w:val="24"/>
          <w:szCs w:val="24"/>
        </w:rPr>
        <w:t>版]</w:t>
      </w:r>
    </w:p>
    <w:p>
      <w:pPr>
        <w:spacing w:line="68" w:lineRule="exact"/>
      </w:pPr>
    </w:p>
    <w:tbl>
      <w:tblPr>
        <w:tblStyle w:val="5"/>
        <w:tblW w:w="93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6"/>
        <w:gridCol w:w="2119"/>
        <w:gridCol w:w="1697"/>
        <w:gridCol w:w="3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1946" w:type="dxa"/>
            <w:tcBorders>
              <w:top w:val="single" w:color="000000" w:sz="4" w:space="0"/>
              <w:left w:val="single" w:color="000000" w:sz="10" w:space="0"/>
            </w:tcBorders>
            <w:vAlign w:val="top"/>
          </w:tcPr>
          <w:p>
            <w:pPr>
              <w:spacing w:line="18" w:lineRule="exact"/>
            </w:pPr>
            <w:r>
              <w:drawing>
                <wp:inline distT="0" distB="0" distL="0" distR="0">
                  <wp:extent cx="20320" cy="114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8"/>
                          <a:stretch>
                            <a:fillRect/>
                          </a:stretch>
                        </pic:blipFill>
                        <pic:spPr>
                          <a:xfrm>
                            <a:off x="0" y="0"/>
                            <a:ext cx="20700" cy="11938"/>
                          </a:xfrm>
                          <a:prstGeom prst="rect">
                            <a:avLst/>
                          </a:prstGeom>
                        </pic:spPr>
                      </pic:pic>
                    </a:graphicData>
                  </a:graphic>
                </wp:inline>
              </w:drawing>
            </w:r>
          </w:p>
          <w:p>
            <w:pPr>
              <w:spacing w:line="348" w:lineRule="auto"/>
              <w:rPr>
                <w:rFonts w:ascii="Arial"/>
                <w:sz w:val="21"/>
              </w:rPr>
            </w:pPr>
          </w:p>
          <w:p>
            <w:pPr>
              <w:pStyle w:val="6"/>
              <w:spacing w:before="68" w:line="312" w:lineRule="exact"/>
              <w:ind w:left="557"/>
            </w:pPr>
            <w:r>
              <w:rPr>
                <w:spacing w:val="-3"/>
                <w:position w:val="7"/>
              </w:rPr>
              <w:t>高校名称</w:t>
            </w:r>
          </w:p>
          <w:p>
            <w:pPr>
              <w:pStyle w:val="6"/>
              <w:spacing w:line="219" w:lineRule="auto"/>
              <w:ind w:left="558"/>
            </w:pPr>
            <w:r>
              <w:rPr>
                <w:spacing w:val="-7"/>
              </w:rPr>
              <w:t>（盖章）</w:t>
            </w:r>
          </w:p>
        </w:tc>
        <w:tc>
          <w:tcPr>
            <w:tcW w:w="7380" w:type="dxa"/>
            <w:gridSpan w:val="3"/>
            <w:tcBorders>
              <w:top w:val="single" w:color="000000" w:sz="4" w:space="0"/>
              <w:right w:val="single" w:color="000000" w:sz="10" w:space="0"/>
            </w:tcBorders>
            <w:vAlign w:val="top"/>
          </w:tcPr>
          <w:p>
            <w:pPr>
              <w:spacing w:line="18" w:lineRule="exact"/>
              <w:jc w:val="right"/>
            </w:pPr>
            <w:r>
              <w:drawing>
                <wp:inline distT="0" distB="0" distL="0" distR="0">
                  <wp:extent cx="19685" cy="114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9"/>
                          <a:stretch>
                            <a:fillRect/>
                          </a:stretch>
                        </pic:blipFill>
                        <pic:spPr>
                          <a:xfrm>
                            <a:off x="0" y="0"/>
                            <a:ext cx="20116" cy="11938"/>
                          </a:xfrm>
                          <a:prstGeom prst="rect">
                            <a:avLst/>
                          </a:prstGeom>
                        </pic:spPr>
                      </pic:pic>
                    </a:graphicData>
                  </a:graphic>
                </wp:inline>
              </w:drawing>
            </w:r>
          </w:p>
          <w:p>
            <w:pPr>
              <w:pStyle w:val="6"/>
              <w:spacing w:before="262" w:line="221" w:lineRule="auto"/>
              <w:ind w:left="2708"/>
            </w:pPr>
            <w:r>
              <w:rPr>
                <w:spacing w:val="-3"/>
              </w:rPr>
              <w:t>XXXXXX</w:t>
            </w:r>
            <w:r>
              <w:rPr>
                <w:spacing w:val="-31"/>
              </w:rPr>
              <w:t xml:space="preserve"> </w:t>
            </w:r>
            <w:r>
              <w:rPr>
                <w:spacing w:val="-3"/>
              </w:rPr>
              <w:t>大学</w:t>
            </w:r>
            <w:r>
              <w:rPr>
                <w:spacing w:val="-47"/>
              </w:rPr>
              <w:t xml:space="preserve"> </w:t>
            </w:r>
            <w:r>
              <w:rPr>
                <w:spacing w:val="-3"/>
              </w:rPr>
              <w:t>XXX</w:t>
            </w:r>
            <w:r>
              <w:rPr>
                <w:spacing w:val="-40"/>
              </w:rPr>
              <w:t xml:space="preserve"> </w:t>
            </w:r>
            <w:r>
              <w:rPr>
                <w:spacing w:val="-3"/>
              </w:rPr>
              <w:t>学院</w:t>
            </w:r>
          </w:p>
          <w:p>
            <w:pPr>
              <w:spacing w:line="301" w:lineRule="auto"/>
              <w:rPr>
                <w:rFonts w:ascii="Arial"/>
                <w:sz w:val="21"/>
              </w:rPr>
            </w:pPr>
          </w:p>
          <w:p>
            <w:pPr>
              <w:pStyle w:val="6"/>
              <w:spacing w:before="69" w:line="220" w:lineRule="auto"/>
              <w:ind w:left="1901"/>
            </w:pPr>
            <w:r>
              <w:rPr>
                <w:spacing w:val="-1"/>
              </w:rPr>
              <w:t>（使用申请部门公章，推荐院系盖章）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46" w:type="dxa"/>
            <w:tcBorders>
              <w:left w:val="single" w:color="000000" w:sz="10" w:space="0"/>
            </w:tcBorders>
            <w:vAlign w:val="top"/>
          </w:tcPr>
          <w:p>
            <w:pPr>
              <w:pStyle w:val="6"/>
              <w:spacing w:before="238" w:line="221" w:lineRule="auto"/>
              <w:ind w:left="557"/>
            </w:pPr>
            <w:r>
              <w:rPr>
                <w:spacing w:val="-3"/>
              </w:rPr>
              <w:t>高校网站</w:t>
            </w:r>
          </w:p>
        </w:tc>
        <w:tc>
          <w:tcPr>
            <w:tcW w:w="7380" w:type="dxa"/>
            <w:gridSpan w:val="3"/>
            <w:tcBorders>
              <w:right w:val="single" w:color="000000" w:sz="10" w:space="0"/>
            </w:tcBorders>
            <w:vAlign w:val="top"/>
          </w:tcPr>
          <w:p>
            <w:pPr>
              <w:pStyle w:val="6"/>
              <w:spacing w:before="238" w:line="216" w:lineRule="auto"/>
              <w:ind w:left="1422"/>
            </w:pPr>
            <w:r>
              <w:fldChar w:fldCharType="begin"/>
            </w:r>
            <w:r>
              <w:instrText xml:space="preserve"> HYPERLINK "http://www.xxx.edu.cn" </w:instrText>
            </w:r>
            <w:r>
              <w:fldChar w:fldCharType="separate"/>
            </w:r>
            <w:r>
              <w:rPr>
                <w:color w:val="FF0000"/>
                <w:spacing w:val="-3"/>
              </w:rPr>
              <w:t>http://www.xxx.edu.cn</w:t>
            </w:r>
            <w:r>
              <w:rPr>
                <w:color w:val="FF0000"/>
                <w:spacing w:val="-3"/>
              </w:rPr>
              <w:fldChar w:fldCharType="end"/>
            </w:r>
            <w:r>
              <w:rPr>
                <w:color w:val="FF0000"/>
                <w:spacing w:val="-3"/>
              </w:rPr>
              <w:t>（必填</w:t>
            </w:r>
            <w:r>
              <w:rPr>
                <w:color w:val="FF0000"/>
                <w:spacing w:val="-4"/>
              </w:rPr>
              <w:t>， 不要遮挡网址）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46" w:type="dxa"/>
            <w:tcBorders>
              <w:left w:val="single" w:color="000000" w:sz="10" w:space="0"/>
            </w:tcBorders>
            <w:vAlign w:val="top"/>
          </w:tcPr>
          <w:p>
            <w:pPr>
              <w:pStyle w:val="6"/>
              <w:spacing w:before="210" w:line="221" w:lineRule="auto"/>
              <w:ind w:left="340"/>
            </w:pPr>
            <w:r>
              <w:rPr>
                <w:spacing w:val="-1"/>
              </w:rPr>
              <w:t>领队老师姓名</w:t>
            </w:r>
          </w:p>
        </w:tc>
        <w:tc>
          <w:tcPr>
            <w:tcW w:w="2119" w:type="dxa"/>
            <w:tcBorders>
              <w:right w:val="single" w:color="000000" w:sz="6" w:space="0"/>
            </w:tcBorders>
            <w:vAlign w:val="top"/>
          </w:tcPr>
          <w:p>
            <w:pPr>
              <w:pStyle w:val="6"/>
              <w:spacing w:before="247" w:line="181" w:lineRule="auto"/>
              <w:ind w:left="898"/>
            </w:pPr>
            <w:r>
              <w:rPr>
                <w:spacing w:val="-1"/>
              </w:rPr>
              <w:t>XXX</w:t>
            </w:r>
          </w:p>
        </w:tc>
        <w:tc>
          <w:tcPr>
            <w:tcW w:w="1697" w:type="dxa"/>
            <w:tcBorders>
              <w:left w:val="single" w:color="000000" w:sz="6" w:space="0"/>
              <w:right w:val="single" w:color="000000" w:sz="6" w:space="0"/>
            </w:tcBorders>
            <w:vAlign w:val="top"/>
          </w:tcPr>
          <w:p>
            <w:pPr>
              <w:pStyle w:val="6"/>
              <w:spacing w:before="210" w:line="221" w:lineRule="auto"/>
              <w:ind w:left="219"/>
            </w:pPr>
            <w:r>
              <w:rPr>
                <w:spacing w:val="-1"/>
              </w:rPr>
              <w:t>领队老师电话</w:t>
            </w:r>
          </w:p>
        </w:tc>
        <w:tc>
          <w:tcPr>
            <w:tcW w:w="3564" w:type="dxa"/>
            <w:tcBorders>
              <w:left w:val="single" w:color="000000" w:sz="6" w:space="0"/>
              <w:right w:val="single" w:color="000000" w:sz="10" w:space="0"/>
            </w:tcBorders>
            <w:vAlign w:val="top"/>
          </w:tcPr>
          <w:p>
            <w:pPr>
              <w:pStyle w:val="6"/>
              <w:spacing w:before="247" w:line="181" w:lineRule="auto"/>
              <w:ind w:left="1196"/>
            </w:pPr>
            <w:r>
              <w:rPr>
                <w:spacing w:val="-1"/>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46" w:type="dxa"/>
            <w:tcBorders>
              <w:left w:val="single" w:color="000000" w:sz="10" w:space="0"/>
            </w:tcBorders>
            <w:vAlign w:val="top"/>
          </w:tcPr>
          <w:p>
            <w:pPr>
              <w:pStyle w:val="6"/>
              <w:spacing w:before="212" w:line="221" w:lineRule="auto"/>
              <w:ind w:left="343"/>
            </w:pPr>
            <w:r>
              <w:rPr>
                <w:spacing w:val="-2"/>
              </w:rPr>
              <w:t>指导老师姓名</w:t>
            </w:r>
          </w:p>
        </w:tc>
        <w:tc>
          <w:tcPr>
            <w:tcW w:w="2119" w:type="dxa"/>
            <w:vAlign w:val="top"/>
          </w:tcPr>
          <w:p>
            <w:pPr>
              <w:pStyle w:val="6"/>
              <w:spacing w:before="249" w:line="181" w:lineRule="auto"/>
              <w:ind w:left="898"/>
            </w:pPr>
            <w:r>
              <w:rPr>
                <w:spacing w:val="-1"/>
              </w:rPr>
              <w:t>XXX</w:t>
            </w:r>
          </w:p>
        </w:tc>
        <w:tc>
          <w:tcPr>
            <w:tcW w:w="1697" w:type="dxa"/>
            <w:vAlign w:val="top"/>
          </w:tcPr>
          <w:p>
            <w:pPr>
              <w:pStyle w:val="6"/>
              <w:spacing w:before="212" w:line="221" w:lineRule="auto"/>
              <w:ind w:left="227"/>
            </w:pPr>
            <w:r>
              <w:rPr>
                <w:spacing w:val="-2"/>
              </w:rPr>
              <w:t>指导老师电话</w:t>
            </w:r>
          </w:p>
        </w:tc>
        <w:tc>
          <w:tcPr>
            <w:tcW w:w="3564" w:type="dxa"/>
            <w:tcBorders>
              <w:right w:val="single" w:color="000000" w:sz="10" w:space="0"/>
            </w:tcBorders>
            <w:vAlign w:val="top"/>
          </w:tcPr>
          <w:p>
            <w:pPr>
              <w:pStyle w:val="6"/>
              <w:spacing w:before="249" w:line="181" w:lineRule="auto"/>
              <w:ind w:left="1201"/>
            </w:pPr>
            <w:r>
              <w:rPr>
                <w:spacing w:val="-1"/>
              </w:rPr>
              <w:t>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946" w:type="dxa"/>
            <w:tcBorders>
              <w:left w:val="single" w:color="000000" w:sz="10" w:space="0"/>
            </w:tcBorders>
            <w:vAlign w:val="top"/>
          </w:tcPr>
          <w:p>
            <w:pPr>
              <w:spacing w:line="258" w:lineRule="auto"/>
              <w:rPr>
                <w:rFonts w:ascii="Arial"/>
                <w:sz w:val="21"/>
              </w:rPr>
            </w:pPr>
          </w:p>
          <w:p>
            <w:pPr>
              <w:pStyle w:val="6"/>
              <w:spacing w:before="69" w:line="221" w:lineRule="auto"/>
              <w:ind w:left="340"/>
            </w:pPr>
            <w:r>
              <w:rPr>
                <w:spacing w:val="-1"/>
              </w:rPr>
              <w:t>领队老师邮箱</w:t>
            </w:r>
          </w:p>
        </w:tc>
        <w:tc>
          <w:tcPr>
            <w:tcW w:w="2119" w:type="dxa"/>
            <w:vAlign w:val="top"/>
          </w:tcPr>
          <w:p>
            <w:pPr>
              <w:spacing w:line="294" w:lineRule="auto"/>
              <w:rPr>
                <w:rFonts w:ascii="Arial"/>
                <w:sz w:val="21"/>
              </w:rPr>
            </w:pPr>
          </w:p>
          <w:p>
            <w:pPr>
              <w:pStyle w:val="6"/>
              <w:spacing w:before="68" w:line="182" w:lineRule="auto"/>
              <w:ind w:left="690"/>
            </w:pPr>
            <w:r>
              <w:rPr>
                <w:spacing w:val="-1"/>
              </w:rPr>
              <w:t>XXX@XXX</w:t>
            </w:r>
          </w:p>
        </w:tc>
        <w:tc>
          <w:tcPr>
            <w:tcW w:w="1697" w:type="dxa"/>
            <w:vAlign w:val="top"/>
          </w:tcPr>
          <w:p>
            <w:pPr>
              <w:spacing w:line="258" w:lineRule="auto"/>
              <w:rPr>
                <w:rFonts w:ascii="Arial"/>
                <w:sz w:val="21"/>
              </w:rPr>
            </w:pPr>
          </w:p>
          <w:p>
            <w:pPr>
              <w:pStyle w:val="6"/>
              <w:spacing w:before="69" w:line="221" w:lineRule="auto"/>
              <w:ind w:left="437"/>
            </w:pPr>
            <w:r>
              <w:rPr>
                <w:spacing w:val="-3"/>
              </w:rPr>
              <w:t>学生人数</w:t>
            </w:r>
          </w:p>
        </w:tc>
        <w:tc>
          <w:tcPr>
            <w:tcW w:w="3564" w:type="dxa"/>
            <w:tcBorders>
              <w:right w:val="single" w:color="000000" w:sz="10" w:space="0"/>
            </w:tcBorders>
            <w:vAlign w:val="top"/>
          </w:tcPr>
          <w:p>
            <w:pPr>
              <w:pStyle w:val="6"/>
              <w:spacing w:before="173" w:line="312" w:lineRule="exact"/>
              <w:ind w:left="1384"/>
            </w:pPr>
            <w:r>
              <w:rPr>
                <w:spacing w:val="-2"/>
                <w:position w:val="7"/>
              </w:rPr>
              <w:t>XXX</w:t>
            </w:r>
            <w:r>
              <w:rPr>
                <w:spacing w:val="-43"/>
                <w:position w:val="7"/>
              </w:rPr>
              <w:t xml:space="preserve"> </w:t>
            </w:r>
            <w:r>
              <w:rPr>
                <w:spacing w:val="-2"/>
                <w:position w:val="7"/>
              </w:rPr>
              <w:t>专业</w:t>
            </w:r>
          </w:p>
          <w:p>
            <w:pPr>
              <w:pStyle w:val="6"/>
              <w:spacing w:line="222" w:lineRule="auto"/>
              <w:ind w:left="1331"/>
            </w:pPr>
            <w:r>
              <w:rPr>
                <w:spacing w:val="-4"/>
              </w:rPr>
              <w:t>X</w:t>
            </w:r>
            <w:r>
              <w:rPr>
                <w:spacing w:val="-45"/>
              </w:rPr>
              <w:t xml:space="preserve"> </w:t>
            </w:r>
            <w:r>
              <w:rPr>
                <w:spacing w:val="-4"/>
              </w:rPr>
              <w:t>班</w:t>
            </w:r>
            <w:r>
              <w:rPr>
                <w:spacing w:val="-46"/>
              </w:rPr>
              <w:t xml:space="preserve"> </w:t>
            </w:r>
            <w:r>
              <w:rPr>
                <w:spacing w:val="-4"/>
              </w:rPr>
              <w:t>XX</w:t>
            </w:r>
            <w:r>
              <w:rPr>
                <w:spacing w:val="-42"/>
              </w:rPr>
              <w:t xml:space="preserve"> </w:t>
            </w:r>
            <w:r>
              <w:rPr>
                <w:spacing w:val="-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46" w:type="dxa"/>
            <w:vMerge w:val="restart"/>
            <w:tcBorders>
              <w:left w:val="single" w:color="000000" w:sz="10" w:space="0"/>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8" w:line="221" w:lineRule="auto"/>
              <w:ind w:left="368"/>
            </w:pPr>
            <w:r>
              <w:rPr>
                <w:spacing w:val="-6"/>
              </w:rPr>
              <w:t>申请产品编号</w:t>
            </w:r>
          </w:p>
        </w:tc>
        <w:tc>
          <w:tcPr>
            <w:tcW w:w="2119" w:type="dxa"/>
            <w:vMerge w:val="restart"/>
            <w:tcBorders>
              <w:bottom w:val="nil"/>
            </w:tcBorders>
            <w:vAlign w:val="top"/>
          </w:tcPr>
          <w:p>
            <w:pPr>
              <w:spacing w:line="297" w:lineRule="auto"/>
              <w:rPr>
                <w:rFonts w:ascii="Arial"/>
                <w:sz w:val="21"/>
              </w:rPr>
            </w:pPr>
          </w:p>
          <w:p>
            <w:pPr>
              <w:spacing w:line="297" w:lineRule="auto"/>
              <w:rPr>
                <w:rFonts w:ascii="Arial"/>
                <w:sz w:val="21"/>
              </w:rPr>
            </w:pPr>
          </w:p>
          <w:p>
            <w:pPr>
              <w:pStyle w:val="6"/>
              <w:spacing w:before="68" w:line="220" w:lineRule="auto"/>
              <w:ind w:left="377"/>
            </w:pPr>
            <w:r>
              <w:rPr>
                <w:spacing w:val="-1"/>
              </w:rPr>
              <w:t>默认【C2002】</w:t>
            </w:r>
          </w:p>
          <w:p>
            <w:pPr>
              <w:pStyle w:val="6"/>
              <w:spacing w:before="61" w:line="248" w:lineRule="auto"/>
              <w:ind w:left="641" w:right="114" w:hanging="526"/>
            </w:pPr>
            <w:r>
              <w:rPr>
                <w:spacing w:val="-3"/>
              </w:rPr>
              <w:t>可以满足</w:t>
            </w:r>
            <w:r>
              <w:rPr>
                <w:spacing w:val="-39"/>
              </w:rPr>
              <w:t xml:space="preserve"> </w:t>
            </w:r>
            <w:r>
              <w:rPr>
                <w:spacing w:val="-3"/>
              </w:rPr>
              <w:t>2</w:t>
            </w:r>
            <w:r>
              <w:rPr>
                <w:spacing w:val="-46"/>
              </w:rPr>
              <w:t xml:space="preserve"> </w:t>
            </w:r>
            <w:r>
              <w:rPr>
                <w:spacing w:val="-3"/>
              </w:rPr>
              <w:t>个班级使</w:t>
            </w:r>
            <w:r>
              <w:t xml:space="preserve"> </w:t>
            </w:r>
            <w:r>
              <w:rPr>
                <w:spacing w:val="-2"/>
              </w:rPr>
              <w:t>用需求。</w:t>
            </w:r>
          </w:p>
          <w:p>
            <w:pPr>
              <w:spacing w:line="306" w:lineRule="auto"/>
              <w:rPr>
                <w:rFonts w:ascii="Arial"/>
                <w:sz w:val="21"/>
              </w:rPr>
            </w:pPr>
          </w:p>
          <w:p>
            <w:pPr>
              <w:spacing w:line="306" w:lineRule="auto"/>
              <w:rPr>
                <w:rFonts w:ascii="Arial"/>
                <w:sz w:val="21"/>
              </w:rPr>
            </w:pPr>
          </w:p>
          <w:p>
            <w:pPr>
              <w:pStyle w:val="6"/>
              <w:spacing w:before="68" w:line="221" w:lineRule="auto"/>
              <w:ind w:left="252"/>
            </w:pPr>
            <w:r>
              <w:rPr>
                <w:spacing w:val="-5"/>
              </w:rPr>
              <w:t>[从右边勾选编号]</w:t>
            </w:r>
          </w:p>
        </w:tc>
        <w:tc>
          <w:tcPr>
            <w:tcW w:w="1697" w:type="dxa"/>
            <w:vAlign w:val="top"/>
          </w:tcPr>
          <w:p>
            <w:pPr>
              <w:pStyle w:val="6"/>
              <w:spacing w:before="186"/>
              <w:ind w:left="507"/>
            </w:pPr>
            <w:r>
              <w:rPr>
                <w:spacing w:val="-5"/>
              </w:rPr>
              <w:t>□C2001</w:t>
            </w:r>
          </w:p>
        </w:tc>
        <w:tc>
          <w:tcPr>
            <w:tcW w:w="3564" w:type="dxa"/>
            <w:tcBorders>
              <w:right w:val="single" w:color="000000" w:sz="10" w:space="0"/>
            </w:tcBorders>
            <w:vAlign w:val="top"/>
          </w:tcPr>
          <w:p>
            <w:pPr>
              <w:pStyle w:val="6"/>
              <w:spacing w:before="186" w:line="221" w:lineRule="auto"/>
              <w:ind w:left="132"/>
            </w:pPr>
            <w:r>
              <w:rPr>
                <w:spacing w:val="-4"/>
              </w:rPr>
              <w:t>1</w:t>
            </w:r>
            <w:r>
              <w:rPr>
                <w:spacing w:val="-31"/>
              </w:rPr>
              <w:t xml:space="preserve"> </w:t>
            </w:r>
            <w:r>
              <w:rPr>
                <w:spacing w:val="-4"/>
              </w:rPr>
              <w:t>个赛区许可 50</w:t>
            </w:r>
            <w:r>
              <w:rPr>
                <w:spacing w:val="-42"/>
              </w:rPr>
              <w:t xml:space="preserve"> </w:t>
            </w:r>
            <w:r>
              <w:rPr>
                <w:spacing w:val="-4"/>
              </w:rPr>
              <w:t>人，有效期</w:t>
            </w:r>
            <w:r>
              <w:rPr>
                <w:spacing w:val="-39"/>
              </w:rPr>
              <w:t xml:space="preserve"> </w:t>
            </w:r>
            <w:r>
              <w:rPr>
                <w:spacing w:val="-4"/>
              </w:rPr>
              <w:t>30</w:t>
            </w:r>
            <w:r>
              <w:rPr>
                <w:spacing w:val="-42"/>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90"/>
              <w:ind w:left="507"/>
            </w:pPr>
            <w:r>
              <w:rPr>
                <w:spacing w:val="-5"/>
              </w:rPr>
              <w:t>□C2002</w:t>
            </w:r>
          </w:p>
        </w:tc>
        <w:tc>
          <w:tcPr>
            <w:tcW w:w="3564" w:type="dxa"/>
            <w:tcBorders>
              <w:right w:val="single" w:color="000000" w:sz="10" w:space="0"/>
            </w:tcBorders>
            <w:vAlign w:val="top"/>
          </w:tcPr>
          <w:p>
            <w:pPr>
              <w:pStyle w:val="6"/>
              <w:spacing w:before="189" w:line="221" w:lineRule="auto"/>
              <w:ind w:left="119"/>
            </w:pPr>
            <w:r>
              <w:rPr>
                <w:spacing w:val="-4"/>
              </w:rPr>
              <w:t>2</w:t>
            </w:r>
            <w:r>
              <w:rPr>
                <w:spacing w:val="-41"/>
              </w:rPr>
              <w:t xml:space="preserve"> </w:t>
            </w:r>
            <w:r>
              <w:rPr>
                <w:spacing w:val="-4"/>
              </w:rPr>
              <w:t>个赛区许可</w:t>
            </w:r>
            <w:r>
              <w:rPr>
                <w:spacing w:val="-29"/>
              </w:rPr>
              <w:t xml:space="preserve"> </w:t>
            </w:r>
            <w:r>
              <w:rPr>
                <w:spacing w:val="-4"/>
              </w:rPr>
              <w:t>100</w:t>
            </w:r>
            <w:r>
              <w:rPr>
                <w:spacing w:val="-42"/>
              </w:rPr>
              <w:t xml:space="preserve"> </w:t>
            </w:r>
            <w:r>
              <w:rPr>
                <w:spacing w:val="-4"/>
              </w:rPr>
              <w:t>人，有效期</w:t>
            </w:r>
            <w:r>
              <w:rPr>
                <w:spacing w:val="-39"/>
              </w:rPr>
              <w:t xml:space="preserve"> </w:t>
            </w:r>
            <w:r>
              <w:rPr>
                <w:spacing w:val="-4"/>
              </w:rPr>
              <w:t>30</w:t>
            </w:r>
            <w:r>
              <w:rPr>
                <w:spacing w:val="-40"/>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89"/>
              <w:ind w:left="507"/>
            </w:pPr>
            <w:r>
              <w:rPr>
                <w:spacing w:val="-5"/>
              </w:rPr>
              <w:t>□C2003</w:t>
            </w:r>
          </w:p>
        </w:tc>
        <w:tc>
          <w:tcPr>
            <w:tcW w:w="3564" w:type="dxa"/>
            <w:tcBorders>
              <w:right w:val="single" w:color="000000" w:sz="10" w:space="0"/>
            </w:tcBorders>
            <w:vAlign w:val="top"/>
          </w:tcPr>
          <w:p>
            <w:pPr>
              <w:pStyle w:val="6"/>
              <w:spacing w:before="188" w:line="221" w:lineRule="auto"/>
              <w:ind w:left="121"/>
            </w:pPr>
            <w:r>
              <w:rPr>
                <w:spacing w:val="-4"/>
              </w:rPr>
              <w:t>3</w:t>
            </w:r>
            <w:r>
              <w:rPr>
                <w:spacing w:val="-43"/>
              </w:rPr>
              <w:t xml:space="preserve"> </w:t>
            </w:r>
            <w:r>
              <w:rPr>
                <w:spacing w:val="-4"/>
              </w:rPr>
              <w:t>个赛区许可</w:t>
            </w:r>
            <w:r>
              <w:rPr>
                <w:spacing w:val="-28"/>
              </w:rPr>
              <w:t xml:space="preserve"> </w:t>
            </w:r>
            <w:r>
              <w:rPr>
                <w:spacing w:val="-4"/>
              </w:rPr>
              <w:t>150</w:t>
            </w:r>
            <w:r>
              <w:rPr>
                <w:spacing w:val="-43"/>
              </w:rPr>
              <w:t xml:space="preserve"> </w:t>
            </w:r>
            <w:r>
              <w:rPr>
                <w:spacing w:val="-4"/>
              </w:rPr>
              <w:t>人，有效期</w:t>
            </w:r>
            <w:r>
              <w:rPr>
                <w:spacing w:val="-39"/>
              </w:rPr>
              <w:t xml:space="preserve"> </w:t>
            </w:r>
            <w:r>
              <w:rPr>
                <w:spacing w:val="-4"/>
              </w:rPr>
              <w:t>30</w:t>
            </w:r>
            <w:r>
              <w:rPr>
                <w:spacing w:val="-40"/>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Merge w:val="continue"/>
            <w:tcBorders>
              <w:top w:val="nil"/>
              <w:left w:val="single" w:color="000000" w:sz="10" w:space="0"/>
              <w:bottom w:val="nil"/>
            </w:tcBorders>
            <w:vAlign w:val="top"/>
          </w:tcPr>
          <w:p>
            <w:pPr>
              <w:rPr>
                <w:rFonts w:ascii="Arial"/>
                <w:sz w:val="21"/>
              </w:rPr>
            </w:pPr>
          </w:p>
        </w:tc>
        <w:tc>
          <w:tcPr>
            <w:tcW w:w="2119" w:type="dxa"/>
            <w:vMerge w:val="continue"/>
            <w:tcBorders>
              <w:top w:val="nil"/>
              <w:bottom w:val="nil"/>
            </w:tcBorders>
            <w:vAlign w:val="top"/>
          </w:tcPr>
          <w:p>
            <w:pPr>
              <w:rPr>
                <w:rFonts w:ascii="Arial"/>
                <w:sz w:val="21"/>
              </w:rPr>
            </w:pPr>
          </w:p>
        </w:tc>
        <w:tc>
          <w:tcPr>
            <w:tcW w:w="1697" w:type="dxa"/>
            <w:vAlign w:val="top"/>
          </w:tcPr>
          <w:p>
            <w:pPr>
              <w:pStyle w:val="6"/>
              <w:spacing w:before="190"/>
              <w:ind w:left="507"/>
            </w:pPr>
            <w:r>
              <w:rPr>
                <w:spacing w:val="-5"/>
              </w:rPr>
              <w:t>□C2004</w:t>
            </w:r>
          </w:p>
        </w:tc>
        <w:tc>
          <w:tcPr>
            <w:tcW w:w="3564" w:type="dxa"/>
            <w:tcBorders>
              <w:right w:val="single" w:color="000000" w:sz="10" w:space="0"/>
            </w:tcBorders>
            <w:vAlign w:val="top"/>
          </w:tcPr>
          <w:p>
            <w:pPr>
              <w:pStyle w:val="6"/>
              <w:spacing w:before="189" w:line="221" w:lineRule="auto"/>
              <w:ind w:left="116"/>
            </w:pPr>
            <w:r>
              <w:rPr>
                <w:spacing w:val="-3"/>
              </w:rPr>
              <w:t>4</w:t>
            </w:r>
            <w:r>
              <w:rPr>
                <w:spacing w:val="-42"/>
              </w:rPr>
              <w:t xml:space="preserve"> </w:t>
            </w:r>
            <w:r>
              <w:rPr>
                <w:spacing w:val="-3"/>
              </w:rPr>
              <w:t>个赛区许可</w:t>
            </w:r>
            <w:r>
              <w:rPr>
                <w:spacing w:val="-41"/>
              </w:rPr>
              <w:t xml:space="preserve"> </w:t>
            </w:r>
            <w:r>
              <w:rPr>
                <w:spacing w:val="-3"/>
              </w:rPr>
              <w:t>200</w:t>
            </w:r>
            <w:r>
              <w:rPr>
                <w:spacing w:val="-43"/>
              </w:rPr>
              <w:t xml:space="preserve"> </w:t>
            </w:r>
            <w:r>
              <w:rPr>
                <w:spacing w:val="-3"/>
              </w:rPr>
              <w:t>人，有效期</w:t>
            </w:r>
            <w:r>
              <w:rPr>
                <w:spacing w:val="-39"/>
              </w:rPr>
              <w:t xml:space="preserve"> </w:t>
            </w:r>
            <w:r>
              <w:rPr>
                <w:spacing w:val="-3"/>
              </w:rPr>
              <w:t>30</w:t>
            </w:r>
            <w:r>
              <w:rPr>
                <w:spacing w:val="-40"/>
              </w:rPr>
              <w:t xml:space="preserve"> </w:t>
            </w:r>
            <w:r>
              <w:rPr>
                <w:spacing w:val="-3"/>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946" w:type="dxa"/>
            <w:vMerge w:val="continue"/>
            <w:tcBorders>
              <w:top w:val="nil"/>
              <w:left w:val="single" w:color="000000" w:sz="10" w:space="0"/>
            </w:tcBorders>
            <w:vAlign w:val="top"/>
          </w:tcPr>
          <w:p>
            <w:pPr>
              <w:rPr>
                <w:rFonts w:ascii="Arial"/>
                <w:sz w:val="21"/>
              </w:rPr>
            </w:pPr>
          </w:p>
        </w:tc>
        <w:tc>
          <w:tcPr>
            <w:tcW w:w="2119" w:type="dxa"/>
            <w:vMerge w:val="continue"/>
            <w:tcBorders>
              <w:top w:val="nil"/>
            </w:tcBorders>
            <w:vAlign w:val="top"/>
          </w:tcPr>
          <w:p>
            <w:pPr>
              <w:rPr>
                <w:rFonts w:ascii="Arial"/>
                <w:sz w:val="21"/>
              </w:rPr>
            </w:pPr>
          </w:p>
        </w:tc>
        <w:tc>
          <w:tcPr>
            <w:tcW w:w="1697" w:type="dxa"/>
            <w:vAlign w:val="top"/>
          </w:tcPr>
          <w:p>
            <w:pPr>
              <w:pStyle w:val="6"/>
              <w:spacing w:before="297" w:line="222" w:lineRule="auto"/>
              <w:ind w:left="647"/>
            </w:pPr>
            <w:r>
              <w:rPr>
                <w:spacing w:val="-3"/>
              </w:rPr>
              <w:t>备注</w:t>
            </w:r>
          </w:p>
        </w:tc>
        <w:tc>
          <w:tcPr>
            <w:tcW w:w="3564" w:type="dxa"/>
            <w:tcBorders>
              <w:right w:val="single" w:color="000000" w:sz="10" w:space="0"/>
            </w:tcBorders>
            <w:vAlign w:val="top"/>
          </w:tcPr>
          <w:p>
            <w:pPr>
              <w:pStyle w:val="6"/>
              <w:spacing w:before="142" w:line="247" w:lineRule="auto"/>
              <w:ind w:left="119" w:right="108" w:hanging="4"/>
            </w:pPr>
            <w:r>
              <w:rPr>
                <w:spacing w:val="-6"/>
              </w:rPr>
              <w:t>购买软件服务[12</w:t>
            </w:r>
            <w:r>
              <w:rPr>
                <w:spacing w:val="-33"/>
              </w:rPr>
              <w:t xml:space="preserve"> </w:t>
            </w:r>
            <w:r>
              <w:rPr>
                <w:spacing w:val="-6"/>
              </w:rPr>
              <w:t>个月]，可提供更多</w:t>
            </w:r>
            <w:r>
              <w:t xml:space="preserve"> </w:t>
            </w:r>
            <w:r>
              <w:rPr>
                <w:spacing w:val="-1"/>
              </w:rPr>
              <w:t>软件使用许可和一对一培训服务。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1946" w:type="dxa"/>
            <w:tcBorders>
              <w:left w:val="single" w:color="000000" w:sz="10" w:space="0"/>
            </w:tcBorders>
            <w:vAlign w:val="top"/>
          </w:tcPr>
          <w:p>
            <w:pPr>
              <w:spacing w:line="422" w:lineRule="auto"/>
              <w:rPr>
                <w:rFonts w:ascii="Arial"/>
                <w:sz w:val="21"/>
              </w:rPr>
            </w:pPr>
          </w:p>
          <w:p>
            <w:pPr>
              <w:pStyle w:val="6"/>
              <w:spacing w:before="69" w:line="221" w:lineRule="auto"/>
              <w:ind w:left="239"/>
            </w:pPr>
            <w:r>
              <w:rPr>
                <w:spacing w:val="-2"/>
              </w:rPr>
              <w:t>管理员账号用途</w:t>
            </w:r>
          </w:p>
        </w:tc>
        <w:tc>
          <w:tcPr>
            <w:tcW w:w="7380" w:type="dxa"/>
            <w:gridSpan w:val="3"/>
            <w:tcBorders>
              <w:right w:val="single" w:color="000000" w:sz="10" w:space="0"/>
            </w:tcBorders>
            <w:vAlign w:val="top"/>
          </w:tcPr>
          <w:p>
            <w:pPr>
              <w:pStyle w:val="6"/>
              <w:spacing w:before="182" w:line="312" w:lineRule="exact"/>
              <w:ind w:left="244"/>
            </w:pPr>
            <w:r>
              <w:rPr>
                <w:spacing w:val="-1"/>
                <w:position w:val="7"/>
              </w:rPr>
              <w:t>使用</w:t>
            </w:r>
            <w:r>
              <w:rPr>
                <w:spacing w:val="-44"/>
                <w:position w:val="7"/>
              </w:rPr>
              <w:t xml:space="preserve"> </w:t>
            </w:r>
            <w:r>
              <w:rPr>
                <w:spacing w:val="-1"/>
                <w:position w:val="7"/>
              </w:rPr>
              <w:t>hrbizsim</w:t>
            </w:r>
            <w:r>
              <w:rPr>
                <w:spacing w:val="-44"/>
                <w:position w:val="7"/>
              </w:rPr>
              <w:t xml:space="preserve"> </w:t>
            </w:r>
            <w:r>
              <w:rPr>
                <w:spacing w:val="-1"/>
                <w:position w:val="7"/>
              </w:rPr>
              <w:t>人力资源决策模拟训练系统</w:t>
            </w:r>
          </w:p>
          <w:p>
            <w:pPr>
              <w:pStyle w:val="6"/>
              <w:spacing w:line="220" w:lineRule="auto"/>
              <w:ind w:left="143"/>
            </w:pPr>
            <w:r>
              <w:t>（1）开设相关课程，[请注明《课程名称》]</w:t>
            </w:r>
          </w:p>
          <w:p>
            <w:pPr>
              <w:pStyle w:val="6"/>
              <w:spacing w:before="60" w:line="220" w:lineRule="auto"/>
              <w:ind w:left="143"/>
            </w:pPr>
            <w:r>
              <w:rPr>
                <w:spacing w:val="-4"/>
              </w:rPr>
              <w:t>（2）组织人力资源决策模拟校内练习赛， [请注明参赛队伍数]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46" w:type="dxa"/>
            <w:tcBorders>
              <w:left w:val="single" w:color="000000" w:sz="10" w:space="0"/>
            </w:tcBorders>
            <w:vAlign w:val="top"/>
          </w:tcPr>
          <w:p>
            <w:pPr>
              <w:pStyle w:val="6"/>
              <w:spacing w:before="228" w:line="221" w:lineRule="auto"/>
              <w:ind w:left="691"/>
            </w:pPr>
            <w:r>
              <w:rPr>
                <w:spacing w:val="-22"/>
              </w:rPr>
              <w:t>日</w:t>
            </w:r>
            <w:r>
              <w:rPr>
                <w:spacing w:val="5"/>
              </w:rPr>
              <w:t xml:space="preserve">  </w:t>
            </w:r>
            <w:r>
              <w:rPr>
                <w:spacing w:val="-22"/>
              </w:rPr>
              <w:t>期</w:t>
            </w:r>
          </w:p>
        </w:tc>
        <w:tc>
          <w:tcPr>
            <w:tcW w:w="7380" w:type="dxa"/>
            <w:gridSpan w:val="3"/>
            <w:tcBorders>
              <w:right w:val="single" w:color="000000" w:sz="10" w:space="0"/>
            </w:tcBorders>
            <w:vAlign w:val="top"/>
          </w:tcPr>
          <w:p>
            <w:pPr>
              <w:pStyle w:val="6"/>
              <w:spacing w:before="227" w:line="221" w:lineRule="auto"/>
              <w:ind w:left="240"/>
            </w:pPr>
            <w:r>
              <w:rPr>
                <w:spacing w:val="-4"/>
              </w:rPr>
              <w:t>XXXX</w:t>
            </w:r>
            <w:r>
              <w:rPr>
                <w:spacing w:val="-43"/>
              </w:rPr>
              <w:t xml:space="preserve"> </w:t>
            </w:r>
            <w:r>
              <w:rPr>
                <w:spacing w:val="-4"/>
              </w:rPr>
              <w:t>年</w:t>
            </w:r>
            <w:r>
              <w:rPr>
                <w:spacing w:val="-47"/>
              </w:rPr>
              <w:t xml:space="preserve"> </w:t>
            </w:r>
            <w:r>
              <w:rPr>
                <w:spacing w:val="-4"/>
              </w:rPr>
              <w:t>XX</w:t>
            </w:r>
            <w:r>
              <w:rPr>
                <w:spacing w:val="-39"/>
              </w:rPr>
              <w:t xml:space="preserve"> </w:t>
            </w:r>
            <w:r>
              <w:rPr>
                <w:spacing w:val="-4"/>
              </w:rPr>
              <w:t>月</w:t>
            </w:r>
            <w:r>
              <w:rPr>
                <w:spacing w:val="-46"/>
              </w:rPr>
              <w:t xml:space="preserve"> </w:t>
            </w:r>
            <w:r>
              <w:rPr>
                <w:spacing w:val="-4"/>
              </w:rPr>
              <w:t>XX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946" w:type="dxa"/>
            <w:tcBorders>
              <w:left w:val="single" w:color="000000" w:sz="10" w:space="0"/>
            </w:tcBorders>
            <w:vAlign w:val="top"/>
          </w:tcPr>
          <w:p>
            <w:pPr>
              <w:pStyle w:val="6"/>
              <w:spacing w:before="252" w:line="313" w:lineRule="exact"/>
              <w:ind w:left="434"/>
            </w:pPr>
            <w:r>
              <w:rPr>
                <w:spacing w:val="45"/>
                <w:position w:val="7"/>
              </w:rPr>
              <w:t>指导老师</w:t>
            </w:r>
          </w:p>
          <w:p>
            <w:pPr>
              <w:pStyle w:val="6"/>
              <w:spacing w:line="220" w:lineRule="auto"/>
              <w:ind w:left="452"/>
            </w:pPr>
            <w:r>
              <w:rPr>
                <w:spacing w:val="-3"/>
              </w:rPr>
              <w:t>意见和签字</w:t>
            </w:r>
          </w:p>
        </w:tc>
        <w:tc>
          <w:tcPr>
            <w:tcW w:w="7380" w:type="dxa"/>
            <w:gridSpan w:val="3"/>
            <w:tcBorders>
              <w:right w:val="single" w:color="000000" w:sz="10" w:space="0"/>
            </w:tcBorders>
            <w:vAlign w:val="top"/>
          </w:tcPr>
          <w:p>
            <w:pPr>
              <w:spacing w:line="338" w:lineRule="auto"/>
              <w:rPr>
                <w:rFonts w:ascii="Arial"/>
                <w:sz w:val="21"/>
              </w:rPr>
            </w:pPr>
          </w:p>
          <w:p>
            <w:pPr>
              <w:pStyle w:val="6"/>
              <w:spacing w:before="69" w:line="221" w:lineRule="auto"/>
              <w:ind w:left="140"/>
            </w:pPr>
            <w:r>
              <w:rPr>
                <w:spacing w:val="-2"/>
              </w:rPr>
              <w:t>指导老师签字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9326" w:type="dxa"/>
            <w:gridSpan w:val="4"/>
            <w:tcBorders>
              <w:left w:val="single" w:color="000000" w:sz="10" w:space="0"/>
              <w:bottom w:val="single" w:color="000000" w:sz="10" w:space="0"/>
              <w:right w:val="single" w:color="000000" w:sz="10" w:space="0"/>
            </w:tcBorders>
            <w:vAlign w:val="top"/>
          </w:tcPr>
          <w:p>
            <w:pPr>
              <w:pStyle w:val="6"/>
              <w:spacing w:before="166" w:line="225" w:lineRule="auto"/>
              <w:ind w:left="120"/>
            </w:pPr>
            <w:r>
              <w:rPr>
                <w:b/>
                <w:bCs/>
                <w:spacing w:val="-15"/>
              </w:rPr>
              <w:t>注意：</w:t>
            </w:r>
          </w:p>
          <w:p>
            <w:pPr>
              <w:pStyle w:val="6"/>
              <w:spacing w:before="56" w:line="256" w:lineRule="auto"/>
              <w:ind w:left="126" w:right="54"/>
              <w:jc w:val="both"/>
            </w:pPr>
            <w:r>
              <w:rPr>
                <w:spacing w:val="-6"/>
              </w:rPr>
              <w:t>（1）先如实填写“hrbizsim 人力资源决策模拟赛区使用申请表”，发送至邮箱：</w:t>
            </w:r>
            <w:r>
              <w:rPr>
                <w:color w:val="FF0000"/>
                <w:spacing w:val="-6"/>
              </w:rPr>
              <w:t>hrbizsim@163.com</w:t>
            </w:r>
            <w:r>
              <w:rPr>
                <w:spacing w:val="-6"/>
              </w:rPr>
              <w:t>；</w:t>
            </w:r>
            <w:r>
              <w:rPr>
                <w:spacing w:val="17"/>
              </w:rPr>
              <w:t xml:space="preserve"> </w:t>
            </w:r>
            <w:r>
              <w:rPr>
                <w:spacing w:val="-1"/>
              </w:rPr>
              <w:t>（2）由高校指导老师电话联系朱老师-13366902935</w:t>
            </w:r>
            <w:r>
              <w:rPr>
                <w:spacing w:val="-2"/>
              </w:rPr>
              <w:t>，电话确定申请开通赛区管理员账号，我们接到</w:t>
            </w:r>
            <w:r>
              <w:t xml:space="preserve"> </w:t>
            </w:r>
            <w:r>
              <w:rPr>
                <w:spacing w:val="-3"/>
              </w:rPr>
              <w:t>申请后将会尽快给予信息反馈。</w:t>
            </w:r>
          </w:p>
        </w:tc>
      </w:tr>
    </w:tbl>
    <w:p>
      <w:pPr>
        <w:spacing w:before="166" w:line="221" w:lineRule="auto"/>
        <w:ind w:left="466"/>
        <w:rPr>
          <w:rFonts w:ascii="宋体" w:hAnsi="宋体" w:eastAsia="宋体" w:cs="宋体"/>
          <w:sz w:val="21"/>
          <w:szCs w:val="21"/>
        </w:rPr>
      </w:pPr>
      <w:r>
        <w:rPr>
          <w:rFonts w:ascii="宋体" w:hAnsi="宋体" w:eastAsia="宋体" w:cs="宋体"/>
          <w:b/>
          <w:bCs/>
          <w:spacing w:val="-15"/>
          <w:sz w:val="21"/>
          <w:szCs w:val="21"/>
        </w:rPr>
        <w:t>说明：</w:t>
      </w:r>
    </w:p>
    <w:p>
      <w:pPr>
        <w:spacing w:before="185" w:line="389" w:lineRule="exact"/>
        <w:ind w:left="839"/>
        <w:rPr>
          <w:rFonts w:ascii="宋体" w:hAnsi="宋体" w:eastAsia="宋体" w:cs="宋体"/>
          <w:sz w:val="21"/>
          <w:szCs w:val="21"/>
        </w:rPr>
      </w:pPr>
      <w:r>
        <w:rPr>
          <w:rFonts w:ascii="宋体" w:hAnsi="宋体" w:eastAsia="宋体" w:cs="宋体"/>
          <w:spacing w:val="-3"/>
          <w:position w:val="13"/>
          <w:sz w:val="21"/>
          <w:szCs w:val="21"/>
        </w:rPr>
        <w:t>1、管理员（教师）账号权限：</w:t>
      </w:r>
      <w:r>
        <w:rPr>
          <w:rFonts w:ascii="宋体" w:hAnsi="宋体" w:eastAsia="宋体" w:cs="宋体"/>
          <w:spacing w:val="-8"/>
          <w:position w:val="13"/>
          <w:sz w:val="21"/>
          <w:szCs w:val="21"/>
        </w:rPr>
        <w:t xml:space="preserve"> </w:t>
      </w:r>
      <w:r>
        <w:rPr>
          <w:rFonts w:ascii="宋体" w:hAnsi="宋体" w:eastAsia="宋体" w:cs="宋体"/>
          <w:spacing w:val="-3"/>
          <w:position w:val="13"/>
          <w:sz w:val="21"/>
          <w:szCs w:val="21"/>
        </w:rPr>
        <w:t>可以新建比赛、管理比赛、控制比赛进度等；每个高校原则</w:t>
      </w:r>
    </w:p>
    <w:p>
      <w:pPr>
        <w:spacing w:line="220" w:lineRule="auto"/>
        <w:ind w:left="465"/>
        <w:rPr>
          <w:rFonts w:ascii="宋体" w:hAnsi="宋体" w:eastAsia="宋体" w:cs="宋体"/>
          <w:sz w:val="21"/>
          <w:szCs w:val="21"/>
        </w:rPr>
      </w:pPr>
      <w:r>
        <w:rPr>
          <w:rFonts w:ascii="宋体" w:hAnsi="宋体" w:eastAsia="宋体" w:cs="宋体"/>
          <w:spacing w:val="-4"/>
          <w:sz w:val="21"/>
          <w:szCs w:val="21"/>
        </w:rPr>
        <w:t>上仅可申请开通</w:t>
      </w:r>
      <w:r>
        <w:rPr>
          <w:rFonts w:ascii="宋体" w:hAnsi="宋体" w:eastAsia="宋体" w:cs="宋体"/>
          <w:spacing w:val="-28"/>
          <w:sz w:val="21"/>
          <w:szCs w:val="21"/>
        </w:rPr>
        <w:t xml:space="preserve"> </w:t>
      </w:r>
      <w:r>
        <w:rPr>
          <w:rFonts w:ascii="宋体" w:hAnsi="宋体" w:eastAsia="宋体" w:cs="宋体"/>
          <w:spacing w:val="-4"/>
          <w:sz w:val="21"/>
          <w:szCs w:val="21"/>
        </w:rPr>
        <w:t>1</w:t>
      </w:r>
      <w:r>
        <w:rPr>
          <w:rFonts w:ascii="宋体" w:hAnsi="宋体" w:eastAsia="宋体" w:cs="宋体"/>
          <w:spacing w:val="-44"/>
          <w:sz w:val="21"/>
          <w:szCs w:val="21"/>
        </w:rPr>
        <w:t xml:space="preserve"> </w:t>
      </w:r>
      <w:r>
        <w:rPr>
          <w:rFonts w:ascii="宋体" w:hAnsi="宋体" w:eastAsia="宋体" w:cs="宋体"/>
          <w:spacing w:val="-4"/>
          <w:sz w:val="21"/>
          <w:szCs w:val="21"/>
        </w:rPr>
        <w:t>个赛区管理员账号，用于组织校内练习赛，</w:t>
      </w:r>
      <w:r>
        <w:rPr>
          <w:rFonts w:ascii="宋体" w:hAnsi="宋体" w:eastAsia="宋体" w:cs="宋体"/>
          <w:spacing w:val="-21"/>
          <w:sz w:val="21"/>
          <w:szCs w:val="21"/>
        </w:rPr>
        <w:t xml:space="preserve"> </w:t>
      </w:r>
      <w:r>
        <w:rPr>
          <w:rFonts w:ascii="宋体" w:hAnsi="宋体" w:eastAsia="宋体" w:cs="宋体"/>
          <w:spacing w:val="-4"/>
          <w:sz w:val="21"/>
          <w:szCs w:val="21"/>
        </w:rPr>
        <w:t>软件使用期限为</w:t>
      </w:r>
      <w:r>
        <w:rPr>
          <w:rFonts w:ascii="宋体" w:hAnsi="宋体" w:eastAsia="宋体" w:cs="宋体"/>
          <w:spacing w:val="-39"/>
          <w:sz w:val="21"/>
          <w:szCs w:val="21"/>
        </w:rPr>
        <w:t xml:space="preserve"> </w:t>
      </w:r>
      <w:r>
        <w:rPr>
          <w:rFonts w:ascii="宋体" w:hAnsi="宋体" w:eastAsia="宋体" w:cs="宋体"/>
          <w:spacing w:val="-4"/>
          <w:sz w:val="21"/>
          <w:szCs w:val="21"/>
        </w:rPr>
        <w:t>30</w:t>
      </w:r>
      <w:r>
        <w:rPr>
          <w:rFonts w:ascii="宋体" w:hAnsi="宋体" w:eastAsia="宋体" w:cs="宋体"/>
          <w:spacing w:val="-42"/>
          <w:sz w:val="21"/>
          <w:szCs w:val="21"/>
        </w:rPr>
        <w:t xml:space="preserve"> </w:t>
      </w:r>
      <w:r>
        <w:rPr>
          <w:rFonts w:ascii="宋体" w:hAnsi="宋体" w:eastAsia="宋体" w:cs="宋体"/>
          <w:spacing w:val="-5"/>
          <w:sz w:val="21"/>
          <w:szCs w:val="21"/>
        </w:rPr>
        <w:t>天。</w:t>
      </w:r>
    </w:p>
    <w:p>
      <w:pPr>
        <w:spacing w:before="186" w:line="220" w:lineRule="auto"/>
        <w:ind w:left="826"/>
        <w:rPr>
          <w:rFonts w:ascii="宋体" w:hAnsi="宋体" w:eastAsia="宋体" w:cs="宋体"/>
          <w:sz w:val="21"/>
          <w:szCs w:val="21"/>
        </w:rPr>
      </w:pPr>
      <w:r>
        <w:rPr>
          <w:rFonts w:ascii="宋体" w:hAnsi="宋体" w:eastAsia="宋体" w:cs="宋体"/>
          <w:spacing w:val="-3"/>
          <w:sz w:val="21"/>
          <w:szCs w:val="21"/>
        </w:rPr>
        <w:t>2、填写该表后，请注意把该文件名称修改为： “高校简称+申请人姓名+赛区申请</w:t>
      </w:r>
      <w:r>
        <w:rPr>
          <w:rFonts w:ascii="宋体" w:hAnsi="宋体" w:eastAsia="宋体" w:cs="宋体"/>
          <w:spacing w:val="-4"/>
          <w:sz w:val="21"/>
          <w:szCs w:val="21"/>
        </w:rPr>
        <w:t>表”。</w:t>
      </w:r>
    </w:p>
    <w:p>
      <w:pPr>
        <w:spacing w:line="220" w:lineRule="auto"/>
        <w:rPr>
          <w:rFonts w:ascii="宋体" w:hAnsi="宋体" w:eastAsia="宋体" w:cs="宋体"/>
          <w:sz w:val="21"/>
          <w:szCs w:val="21"/>
        </w:rPr>
        <w:sectPr>
          <w:footerReference r:id="rId23" w:type="default"/>
          <w:pgSz w:w="11907" w:h="16839"/>
          <w:pgMar w:top="400" w:right="1212" w:bottom="1197" w:left="1342" w:header="0" w:footer="1020" w:gutter="0"/>
          <w:cols w:space="720" w:num="1"/>
        </w:sectPr>
      </w:pPr>
    </w:p>
    <w:p>
      <w:pPr>
        <w:spacing w:before="304" w:line="219" w:lineRule="auto"/>
        <w:ind w:left="484"/>
        <w:rPr>
          <w:rFonts w:ascii="宋体" w:hAnsi="宋体" w:eastAsia="宋体" w:cs="宋体"/>
          <w:sz w:val="24"/>
          <w:szCs w:val="24"/>
        </w:rPr>
      </w:pPr>
      <w:r>
        <w:pict>
          <v:shape id="_x0000_s1039" o:spid="_x0000_s1039" style="position:absolute;left:0pt;margin-left:88.45pt;margin-top:65.85pt;height:0.5pt;width:418.55pt;mso-position-horizontal-relative:page;mso-position-vertical-relative:page;z-index:251672576;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b/>
          <w:bCs/>
          <w:spacing w:val="-5"/>
          <w:sz w:val="24"/>
          <w:szCs w:val="24"/>
        </w:rPr>
        <w:t>附：</w:t>
      </w:r>
      <w:r>
        <w:rPr>
          <w:rFonts w:ascii="宋体" w:hAnsi="宋体" w:eastAsia="宋体" w:cs="宋体"/>
          <w:spacing w:val="-40"/>
          <w:sz w:val="24"/>
          <w:szCs w:val="24"/>
        </w:rPr>
        <w:t xml:space="preserve"> </w:t>
      </w:r>
      <w:r>
        <w:rPr>
          <w:rFonts w:ascii="宋体" w:hAnsi="宋体" w:eastAsia="宋体" w:cs="宋体"/>
          <w:b/>
          <w:bCs/>
          <w:spacing w:val="-5"/>
          <w:sz w:val="24"/>
          <w:szCs w:val="24"/>
        </w:rPr>
        <w:t>BizSand</w:t>
      </w:r>
      <w:r>
        <w:rPr>
          <w:rFonts w:ascii="宋体" w:hAnsi="宋体" w:eastAsia="宋体" w:cs="宋体"/>
          <w:spacing w:val="-48"/>
          <w:sz w:val="24"/>
          <w:szCs w:val="24"/>
        </w:rPr>
        <w:t xml:space="preserve"> </w:t>
      </w:r>
      <w:r>
        <w:rPr>
          <w:rFonts w:ascii="宋体" w:hAnsi="宋体" w:eastAsia="宋体" w:cs="宋体"/>
          <w:b/>
          <w:bCs/>
          <w:spacing w:val="-5"/>
          <w:sz w:val="24"/>
          <w:szCs w:val="24"/>
        </w:rPr>
        <w:t>数智商业经营模拟软件管理员账号申请表/数智沙盘赛道[2024</w:t>
      </w:r>
      <w:r>
        <w:rPr>
          <w:rFonts w:ascii="宋体" w:hAnsi="宋体" w:eastAsia="宋体" w:cs="宋体"/>
          <w:spacing w:val="-47"/>
          <w:sz w:val="24"/>
          <w:szCs w:val="24"/>
        </w:rPr>
        <w:t xml:space="preserve"> </w:t>
      </w:r>
      <w:r>
        <w:rPr>
          <w:rFonts w:ascii="宋体" w:hAnsi="宋体" w:eastAsia="宋体" w:cs="宋体"/>
          <w:b/>
          <w:bCs/>
          <w:spacing w:val="-5"/>
          <w:sz w:val="24"/>
          <w:szCs w:val="24"/>
        </w:rPr>
        <w:t>版]</w:t>
      </w:r>
    </w:p>
    <w:p>
      <w:pPr>
        <w:spacing w:line="68" w:lineRule="exact"/>
      </w:pPr>
    </w:p>
    <w:tbl>
      <w:tblPr>
        <w:tblStyle w:val="5"/>
        <w:tblW w:w="939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1"/>
        <w:gridCol w:w="2123"/>
        <w:gridCol w:w="1696"/>
        <w:gridCol w:w="2938"/>
        <w:gridCol w:w="728"/>
        <w:gridCol w:w="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1871" w:type="dxa"/>
            <w:tcBorders>
              <w:top w:val="single" w:color="000000" w:sz="4" w:space="0"/>
              <w:left w:val="single" w:color="000000" w:sz="10" w:space="0"/>
            </w:tcBorders>
            <w:vAlign w:val="top"/>
          </w:tcPr>
          <w:p>
            <w:pPr>
              <w:spacing w:line="18" w:lineRule="exact"/>
            </w:pPr>
            <w:r>
              <w:drawing>
                <wp:inline distT="0" distB="0" distL="0" distR="0">
                  <wp:extent cx="20320" cy="114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8"/>
                          <a:stretch>
                            <a:fillRect/>
                          </a:stretch>
                        </pic:blipFill>
                        <pic:spPr>
                          <a:xfrm>
                            <a:off x="0" y="0"/>
                            <a:ext cx="20700" cy="11938"/>
                          </a:xfrm>
                          <a:prstGeom prst="rect">
                            <a:avLst/>
                          </a:prstGeom>
                        </pic:spPr>
                      </pic:pic>
                    </a:graphicData>
                  </a:graphic>
                </wp:inline>
              </w:drawing>
            </w:r>
          </w:p>
          <w:p>
            <w:pPr>
              <w:spacing w:line="242" w:lineRule="auto"/>
              <w:rPr>
                <w:rFonts w:ascii="Arial"/>
                <w:sz w:val="21"/>
              </w:rPr>
            </w:pPr>
          </w:p>
          <w:p>
            <w:pPr>
              <w:spacing w:line="242" w:lineRule="auto"/>
              <w:rPr>
                <w:rFonts w:ascii="Arial"/>
                <w:sz w:val="21"/>
              </w:rPr>
            </w:pPr>
          </w:p>
          <w:p>
            <w:pPr>
              <w:pStyle w:val="6"/>
              <w:spacing w:before="68" w:line="221" w:lineRule="auto"/>
              <w:ind w:left="517"/>
            </w:pPr>
            <w:r>
              <w:rPr>
                <w:spacing w:val="-3"/>
              </w:rPr>
              <w:t>学校名称</w:t>
            </w:r>
          </w:p>
        </w:tc>
        <w:tc>
          <w:tcPr>
            <w:tcW w:w="6757" w:type="dxa"/>
            <w:gridSpan w:val="3"/>
            <w:tcBorders>
              <w:top w:val="single" w:color="000000" w:sz="4" w:space="0"/>
              <w:right w:val="nil"/>
            </w:tcBorders>
            <w:vAlign w:val="top"/>
          </w:tcPr>
          <w:p>
            <w:pPr>
              <w:pStyle w:val="6"/>
              <w:spacing w:before="244" w:line="220" w:lineRule="auto"/>
              <w:ind w:left="2340"/>
              <w:rPr>
                <w:sz w:val="24"/>
                <w:szCs w:val="24"/>
              </w:rPr>
            </w:pPr>
            <w:r>
              <w:rPr>
                <w:spacing w:val="-3"/>
                <w:sz w:val="24"/>
                <w:szCs w:val="24"/>
              </w:rPr>
              <w:t>XXXXXX</w:t>
            </w:r>
            <w:r>
              <w:rPr>
                <w:spacing w:val="-40"/>
                <w:sz w:val="24"/>
                <w:szCs w:val="24"/>
              </w:rPr>
              <w:t xml:space="preserve"> </w:t>
            </w:r>
            <w:r>
              <w:rPr>
                <w:spacing w:val="-3"/>
                <w:sz w:val="24"/>
                <w:szCs w:val="24"/>
              </w:rPr>
              <w:t>学校</w:t>
            </w:r>
            <w:r>
              <w:rPr>
                <w:spacing w:val="-54"/>
                <w:sz w:val="24"/>
                <w:szCs w:val="24"/>
              </w:rPr>
              <w:t xml:space="preserve"> </w:t>
            </w:r>
            <w:r>
              <w:rPr>
                <w:spacing w:val="-3"/>
                <w:sz w:val="24"/>
                <w:szCs w:val="24"/>
              </w:rPr>
              <w:t>XXX</w:t>
            </w:r>
            <w:r>
              <w:rPr>
                <w:spacing w:val="-46"/>
                <w:sz w:val="24"/>
                <w:szCs w:val="24"/>
              </w:rPr>
              <w:t xml:space="preserve"> </w:t>
            </w:r>
            <w:r>
              <w:rPr>
                <w:spacing w:val="-3"/>
                <w:sz w:val="24"/>
                <w:szCs w:val="24"/>
              </w:rPr>
              <w:t>学院/单位</w:t>
            </w:r>
          </w:p>
          <w:p>
            <w:pPr>
              <w:spacing w:line="285" w:lineRule="auto"/>
              <w:rPr>
                <w:rFonts w:ascii="Arial"/>
                <w:sz w:val="21"/>
              </w:rPr>
            </w:pPr>
          </w:p>
          <w:p>
            <w:pPr>
              <w:pStyle w:val="6"/>
              <w:spacing w:before="68" w:line="220" w:lineRule="auto"/>
              <w:ind w:left="1342"/>
            </w:pPr>
            <w:r>
              <w:rPr>
                <w:spacing w:val="-5"/>
              </w:rPr>
              <w:t>（使用申请部门盖章，若不能盖章， 需要电话确定）</w:t>
            </w:r>
          </w:p>
        </w:tc>
        <w:tc>
          <w:tcPr>
            <w:tcW w:w="771" w:type="dxa"/>
            <w:gridSpan w:val="2"/>
            <w:tcBorders>
              <w:top w:val="single" w:color="000000" w:sz="4" w:space="0"/>
              <w:left w:val="nil"/>
              <w:right w:val="single" w:color="000000" w:sz="4" w:space="0"/>
            </w:tcBorders>
            <w:vAlign w:val="top"/>
          </w:tcPr>
          <w:p>
            <w:pPr>
              <w:spacing w:line="18" w:lineRule="exact"/>
              <w:ind w:firstLine="718"/>
            </w:pPr>
            <w:r>
              <w:pict>
                <v:shape id="_x0000_s1040" o:spid="_x0000_s1040" style="height:1.45pt;width:2.9pt;" fillcolor="#000000" filled="t" stroked="f" coordsize="58,29" path="m0,28l57,28,57,0,0,0,0,28xe">
                  <v:fill on="t" focussize="0,0"/>
                  <v:stroke on="f"/>
                  <v:imagedata o:title=""/>
                  <o:lock v:ext="edit"/>
                  <w10:wrap type="none"/>
                  <w10:anchorlock/>
                </v:shape>
              </w:pict>
            </w:r>
          </w:p>
          <w:p>
            <w:pPr>
              <w:spacing w:before="31" w:line="1251" w:lineRule="exact"/>
              <w:ind w:firstLine="718"/>
            </w:pPr>
            <w:r>
              <w:rPr>
                <w:position w:val="-25"/>
              </w:rPr>
              <w:pict>
                <v:shape id="_x0000_s1041" o:spid="_x0000_s1041" style="height:62.9pt;width:1.45pt;" fillcolor="#000000" filled="t" stroked="f" coordsize="29,1258" path="m0,1257l28,1257,28,0,0,0,0,1257xe">
                  <v:fill on="t" focussize="0,0"/>
                  <v:stroke on="f"/>
                  <v:imagedata o:title=""/>
                  <o:lock v:ext="edit"/>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871" w:type="dxa"/>
            <w:tcBorders>
              <w:left w:val="single" w:color="000000" w:sz="10" w:space="0"/>
            </w:tcBorders>
            <w:vAlign w:val="top"/>
          </w:tcPr>
          <w:p>
            <w:pPr>
              <w:pStyle w:val="6"/>
              <w:spacing w:before="237" w:line="221" w:lineRule="auto"/>
              <w:ind w:left="517"/>
            </w:pPr>
            <w:r>
              <w:rPr>
                <w:spacing w:val="-3"/>
              </w:rPr>
              <w:t>学校网站</w:t>
            </w:r>
          </w:p>
        </w:tc>
        <w:tc>
          <w:tcPr>
            <w:tcW w:w="7485" w:type="dxa"/>
            <w:gridSpan w:val="4"/>
            <w:tcBorders>
              <w:right w:val="single" w:color="000000" w:sz="8" w:space="0"/>
            </w:tcBorders>
            <w:vAlign w:val="top"/>
          </w:tcPr>
          <w:p>
            <w:pPr>
              <w:pStyle w:val="6"/>
              <w:spacing w:before="236" w:line="216" w:lineRule="auto"/>
              <w:ind w:left="1492"/>
            </w:pPr>
            <w:r>
              <w:fldChar w:fldCharType="begin"/>
            </w:r>
            <w:r>
              <w:instrText xml:space="preserve"> HYPERLINK "http://www.xxx.edu.cn" </w:instrText>
            </w:r>
            <w:r>
              <w:fldChar w:fldCharType="separate"/>
            </w:r>
            <w:r>
              <w:rPr>
                <w:color w:val="FF0000"/>
                <w:spacing w:val="-3"/>
              </w:rPr>
              <w:t>http://www.xxx.edu.cn</w:t>
            </w:r>
            <w:r>
              <w:rPr>
                <w:color w:val="FF0000"/>
                <w:spacing w:val="-3"/>
              </w:rPr>
              <w:fldChar w:fldCharType="end"/>
            </w:r>
            <w:r>
              <w:rPr>
                <w:color w:val="FF0000"/>
                <w:spacing w:val="-3"/>
              </w:rPr>
              <w:t>（必填</w:t>
            </w:r>
            <w:r>
              <w:rPr>
                <w:color w:val="FF0000"/>
                <w:spacing w:val="-4"/>
              </w:rPr>
              <w:t>， 不要遮挡网址）</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871" w:type="dxa"/>
            <w:tcBorders>
              <w:left w:val="single" w:color="000000" w:sz="10" w:space="0"/>
            </w:tcBorders>
            <w:vAlign w:val="top"/>
          </w:tcPr>
          <w:p>
            <w:pPr>
              <w:pStyle w:val="6"/>
              <w:spacing w:before="237" w:line="221" w:lineRule="auto"/>
              <w:ind w:left="302"/>
            </w:pPr>
            <w:r>
              <w:rPr>
                <w:spacing w:val="-1"/>
              </w:rPr>
              <w:t>领队老师姓名</w:t>
            </w:r>
          </w:p>
        </w:tc>
        <w:tc>
          <w:tcPr>
            <w:tcW w:w="2123" w:type="dxa"/>
            <w:tcBorders>
              <w:right w:val="single" w:color="000000" w:sz="6" w:space="0"/>
            </w:tcBorders>
            <w:vAlign w:val="top"/>
          </w:tcPr>
          <w:p>
            <w:pPr>
              <w:pStyle w:val="6"/>
              <w:spacing w:before="274" w:line="181" w:lineRule="auto"/>
              <w:ind w:left="899"/>
            </w:pPr>
            <w:r>
              <w:rPr>
                <w:spacing w:val="-1"/>
              </w:rPr>
              <w:t>XXX</w:t>
            </w:r>
          </w:p>
        </w:tc>
        <w:tc>
          <w:tcPr>
            <w:tcW w:w="1696" w:type="dxa"/>
            <w:tcBorders>
              <w:left w:val="single" w:color="000000" w:sz="6" w:space="0"/>
              <w:right w:val="single" w:color="000000" w:sz="6" w:space="0"/>
            </w:tcBorders>
            <w:vAlign w:val="top"/>
          </w:tcPr>
          <w:p>
            <w:pPr>
              <w:pStyle w:val="6"/>
              <w:spacing w:before="237" w:line="221" w:lineRule="auto"/>
              <w:ind w:left="213"/>
            </w:pPr>
            <w:r>
              <w:rPr>
                <w:spacing w:val="-1"/>
              </w:rPr>
              <w:t>领队老师电话</w:t>
            </w:r>
          </w:p>
        </w:tc>
        <w:tc>
          <w:tcPr>
            <w:tcW w:w="3666" w:type="dxa"/>
            <w:gridSpan w:val="2"/>
            <w:tcBorders>
              <w:left w:val="single" w:color="000000" w:sz="6" w:space="0"/>
              <w:right w:val="single" w:color="000000" w:sz="8" w:space="0"/>
            </w:tcBorders>
            <w:vAlign w:val="top"/>
          </w:tcPr>
          <w:p>
            <w:pPr>
              <w:pStyle w:val="6"/>
              <w:spacing w:before="274" w:line="181" w:lineRule="auto"/>
              <w:ind w:left="1261"/>
            </w:pPr>
            <w:r>
              <w:rPr>
                <w:spacing w:val="-1"/>
              </w:rPr>
              <w:t>XXXXXXXXXXX</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871" w:type="dxa"/>
            <w:tcBorders>
              <w:left w:val="single" w:color="000000" w:sz="10" w:space="0"/>
            </w:tcBorders>
            <w:vAlign w:val="top"/>
          </w:tcPr>
          <w:p>
            <w:pPr>
              <w:pStyle w:val="6"/>
              <w:spacing w:before="238" w:line="221" w:lineRule="auto"/>
              <w:ind w:left="304"/>
            </w:pPr>
            <w:r>
              <w:rPr>
                <w:spacing w:val="-2"/>
              </w:rPr>
              <w:t>指导老师姓名</w:t>
            </w:r>
          </w:p>
        </w:tc>
        <w:tc>
          <w:tcPr>
            <w:tcW w:w="2123" w:type="dxa"/>
            <w:vAlign w:val="top"/>
          </w:tcPr>
          <w:p>
            <w:pPr>
              <w:pStyle w:val="6"/>
              <w:spacing w:before="275" w:line="181" w:lineRule="auto"/>
              <w:ind w:left="899"/>
            </w:pPr>
            <w:r>
              <w:rPr>
                <w:spacing w:val="-1"/>
              </w:rPr>
              <w:t>XXX</w:t>
            </w:r>
          </w:p>
        </w:tc>
        <w:tc>
          <w:tcPr>
            <w:tcW w:w="1696" w:type="dxa"/>
            <w:vAlign w:val="top"/>
          </w:tcPr>
          <w:p>
            <w:pPr>
              <w:pStyle w:val="6"/>
              <w:spacing w:before="238" w:line="221" w:lineRule="auto"/>
              <w:ind w:left="221"/>
            </w:pPr>
            <w:r>
              <w:rPr>
                <w:spacing w:val="-2"/>
              </w:rPr>
              <w:t>指导老师电话</w:t>
            </w:r>
          </w:p>
        </w:tc>
        <w:tc>
          <w:tcPr>
            <w:tcW w:w="3666" w:type="dxa"/>
            <w:gridSpan w:val="2"/>
            <w:tcBorders>
              <w:right w:val="single" w:color="000000" w:sz="8" w:space="0"/>
            </w:tcBorders>
            <w:vAlign w:val="top"/>
          </w:tcPr>
          <w:p>
            <w:pPr>
              <w:pStyle w:val="6"/>
              <w:spacing w:before="275" w:line="181" w:lineRule="auto"/>
              <w:ind w:left="1266"/>
            </w:pPr>
            <w:r>
              <w:rPr>
                <w:spacing w:val="-1"/>
              </w:rPr>
              <w:t>XXXXXXXXXXX</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871" w:type="dxa"/>
            <w:tcBorders>
              <w:left w:val="single" w:color="000000" w:sz="10" w:space="0"/>
            </w:tcBorders>
            <w:vAlign w:val="top"/>
          </w:tcPr>
          <w:p>
            <w:pPr>
              <w:spacing w:line="271" w:lineRule="auto"/>
              <w:rPr>
                <w:rFonts w:ascii="Arial"/>
                <w:sz w:val="21"/>
              </w:rPr>
            </w:pPr>
          </w:p>
          <w:p>
            <w:pPr>
              <w:pStyle w:val="6"/>
              <w:spacing w:before="69" w:line="221" w:lineRule="auto"/>
              <w:ind w:left="302"/>
            </w:pPr>
            <w:r>
              <w:rPr>
                <w:spacing w:val="-1"/>
              </w:rPr>
              <w:t>领队老师邮箱</w:t>
            </w:r>
          </w:p>
        </w:tc>
        <w:tc>
          <w:tcPr>
            <w:tcW w:w="2123" w:type="dxa"/>
            <w:vAlign w:val="top"/>
          </w:tcPr>
          <w:p>
            <w:pPr>
              <w:spacing w:line="307" w:lineRule="auto"/>
              <w:rPr>
                <w:rFonts w:ascii="Arial"/>
                <w:sz w:val="21"/>
              </w:rPr>
            </w:pPr>
          </w:p>
          <w:p>
            <w:pPr>
              <w:pStyle w:val="6"/>
              <w:spacing w:before="68" w:line="182" w:lineRule="auto"/>
              <w:ind w:left="690"/>
            </w:pPr>
            <w:r>
              <w:rPr>
                <w:spacing w:val="-1"/>
              </w:rPr>
              <w:t>XXX@XXX</w:t>
            </w:r>
          </w:p>
        </w:tc>
        <w:tc>
          <w:tcPr>
            <w:tcW w:w="1696" w:type="dxa"/>
            <w:vAlign w:val="top"/>
          </w:tcPr>
          <w:p>
            <w:pPr>
              <w:spacing w:line="271" w:lineRule="auto"/>
              <w:rPr>
                <w:rFonts w:ascii="Arial"/>
                <w:sz w:val="21"/>
              </w:rPr>
            </w:pPr>
          </w:p>
          <w:p>
            <w:pPr>
              <w:pStyle w:val="6"/>
              <w:spacing w:before="69" w:line="221" w:lineRule="auto"/>
              <w:ind w:left="431"/>
            </w:pPr>
            <w:r>
              <w:rPr>
                <w:spacing w:val="-3"/>
              </w:rPr>
              <w:t>学生人数</w:t>
            </w:r>
          </w:p>
        </w:tc>
        <w:tc>
          <w:tcPr>
            <w:tcW w:w="3666" w:type="dxa"/>
            <w:gridSpan w:val="2"/>
            <w:tcBorders>
              <w:right w:val="single" w:color="000000" w:sz="8" w:space="0"/>
            </w:tcBorders>
            <w:vAlign w:val="top"/>
          </w:tcPr>
          <w:p>
            <w:pPr>
              <w:pStyle w:val="6"/>
              <w:spacing w:before="186" w:line="312" w:lineRule="exact"/>
              <w:ind w:left="1451"/>
            </w:pPr>
            <w:r>
              <w:rPr>
                <w:spacing w:val="-2"/>
                <w:position w:val="7"/>
              </w:rPr>
              <w:t>XXX</w:t>
            </w:r>
            <w:r>
              <w:rPr>
                <w:spacing w:val="-43"/>
                <w:position w:val="7"/>
              </w:rPr>
              <w:t xml:space="preserve"> </w:t>
            </w:r>
            <w:r>
              <w:rPr>
                <w:spacing w:val="-2"/>
                <w:position w:val="7"/>
              </w:rPr>
              <w:t>专业</w:t>
            </w:r>
          </w:p>
          <w:p>
            <w:pPr>
              <w:pStyle w:val="6"/>
              <w:spacing w:line="222" w:lineRule="auto"/>
              <w:ind w:left="1398"/>
            </w:pPr>
            <w:r>
              <w:rPr>
                <w:spacing w:val="-4"/>
              </w:rPr>
              <w:t>X</w:t>
            </w:r>
            <w:r>
              <w:rPr>
                <w:spacing w:val="-45"/>
              </w:rPr>
              <w:t xml:space="preserve"> </w:t>
            </w:r>
            <w:r>
              <w:rPr>
                <w:spacing w:val="-4"/>
              </w:rPr>
              <w:t>班</w:t>
            </w:r>
            <w:r>
              <w:rPr>
                <w:spacing w:val="-46"/>
              </w:rPr>
              <w:t xml:space="preserve"> </w:t>
            </w:r>
            <w:r>
              <w:rPr>
                <w:spacing w:val="-4"/>
              </w:rPr>
              <w:t>XX</w:t>
            </w:r>
            <w:r>
              <w:rPr>
                <w:spacing w:val="-42"/>
              </w:rPr>
              <w:t xml:space="preserve"> </w:t>
            </w:r>
            <w:r>
              <w:rPr>
                <w:spacing w:val="-4"/>
              </w:rPr>
              <w:t>人</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71" w:type="dxa"/>
            <w:vMerge w:val="restart"/>
            <w:tcBorders>
              <w:left w:val="single" w:color="000000" w:sz="10"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8" w:line="221" w:lineRule="auto"/>
              <w:ind w:left="329"/>
            </w:pPr>
            <w:r>
              <w:rPr>
                <w:spacing w:val="-6"/>
              </w:rPr>
              <w:t>申请产品编号</w:t>
            </w:r>
          </w:p>
        </w:tc>
        <w:tc>
          <w:tcPr>
            <w:tcW w:w="2123"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8" w:line="220" w:lineRule="auto"/>
              <w:ind w:left="378"/>
            </w:pPr>
            <w:r>
              <w:rPr>
                <w:spacing w:val="-1"/>
              </w:rPr>
              <w:t>默认【D2002】</w:t>
            </w:r>
          </w:p>
          <w:p>
            <w:pPr>
              <w:pStyle w:val="6"/>
              <w:spacing w:before="61" w:line="221" w:lineRule="auto"/>
              <w:ind w:left="176"/>
            </w:pPr>
            <w:r>
              <w:rPr>
                <w:spacing w:val="-3"/>
              </w:rPr>
              <w:t>战区/班级许可</w:t>
            </w:r>
            <w:r>
              <w:rPr>
                <w:spacing w:val="-43"/>
              </w:rPr>
              <w:t xml:space="preserve"> </w:t>
            </w:r>
            <w:r>
              <w:rPr>
                <w:spacing w:val="-3"/>
              </w:rPr>
              <w:t>2</w:t>
            </w:r>
            <w:r>
              <w:rPr>
                <w:spacing w:val="-44"/>
              </w:rPr>
              <w:t xml:space="preserve"> </w:t>
            </w:r>
            <w:r>
              <w:rPr>
                <w:spacing w:val="-3"/>
              </w:rPr>
              <w:t>个</w:t>
            </w:r>
          </w:p>
          <w:p>
            <w:pPr>
              <w:spacing w:line="303" w:lineRule="auto"/>
              <w:rPr>
                <w:rFonts w:ascii="Arial"/>
                <w:sz w:val="21"/>
              </w:rPr>
            </w:pPr>
          </w:p>
          <w:p>
            <w:pPr>
              <w:pStyle w:val="6"/>
              <w:spacing w:before="68" w:line="221" w:lineRule="auto"/>
              <w:ind w:left="252"/>
            </w:pPr>
            <w:r>
              <w:rPr>
                <w:spacing w:val="-5"/>
              </w:rPr>
              <w:t>[从右边选择填写]</w:t>
            </w:r>
          </w:p>
        </w:tc>
        <w:tc>
          <w:tcPr>
            <w:tcW w:w="1696" w:type="dxa"/>
            <w:vAlign w:val="top"/>
          </w:tcPr>
          <w:p>
            <w:pPr>
              <w:pStyle w:val="6"/>
              <w:spacing w:before="211"/>
              <w:ind w:left="502"/>
            </w:pPr>
            <w:r>
              <w:rPr>
                <w:spacing w:val="-5"/>
              </w:rPr>
              <w:t>□D2001</w:t>
            </w:r>
          </w:p>
        </w:tc>
        <w:tc>
          <w:tcPr>
            <w:tcW w:w="3666" w:type="dxa"/>
            <w:gridSpan w:val="2"/>
            <w:tcBorders>
              <w:right w:val="single" w:color="000000" w:sz="8" w:space="0"/>
            </w:tcBorders>
            <w:vAlign w:val="top"/>
          </w:tcPr>
          <w:p>
            <w:pPr>
              <w:pStyle w:val="6"/>
              <w:spacing w:before="210" w:line="221" w:lineRule="auto"/>
              <w:ind w:left="127"/>
            </w:pPr>
            <w:r>
              <w:rPr>
                <w:spacing w:val="-5"/>
              </w:rPr>
              <w:t>1</w:t>
            </w:r>
            <w:r>
              <w:rPr>
                <w:spacing w:val="-31"/>
              </w:rPr>
              <w:t xml:space="preserve"> </w:t>
            </w:r>
            <w:r>
              <w:rPr>
                <w:spacing w:val="-5"/>
              </w:rPr>
              <w:t>个战区</w:t>
            </w:r>
            <w:r>
              <w:rPr>
                <w:spacing w:val="-40"/>
              </w:rPr>
              <w:t xml:space="preserve"> </w:t>
            </w:r>
            <w:r>
              <w:rPr>
                <w:spacing w:val="-5"/>
              </w:rPr>
              <w:t>30</w:t>
            </w:r>
            <w:r>
              <w:rPr>
                <w:spacing w:val="-43"/>
              </w:rPr>
              <w:t xml:space="preserve"> </w:t>
            </w:r>
            <w:r>
              <w:rPr>
                <w:spacing w:val="-5"/>
              </w:rPr>
              <w:t>人，使用期限为</w:t>
            </w:r>
            <w:r>
              <w:rPr>
                <w:spacing w:val="-39"/>
              </w:rPr>
              <w:t xml:space="preserve"> </w:t>
            </w:r>
            <w:r>
              <w:rPr>
                <w:spacing w:val="-5"/>
              </w:rPr>
              <w:t>30</w:t>
            </w:r>
            <w:r>
              <w:rPr>
                <w:spacing w:val="-42"/>
              </w:rPr>
              <w:t xml:space="preserve"> </w:t>
            </w:r>
            <w:r>
              <w:rPr>
                <w:spacing w:val="-5"/>
              </w:rPr>
              <w:t>天</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71" w:type="dxa"/>
            <w:vMerge w:val="continue"/>
            <w:tcBorders>
              <w:top w:val="nil"/>
              <w:left w:val="single" w:color="000000" w:sz="10" w:space="0"/>
              <w:bottom w:val="nil"/>
            </w:tcBorders>
            <w:vAlign w:val="top"/>
          </w:tcPr>
          <w:p>
            <w:pPr>
              <w:rPr>
                <w:rFonts w:ascii="Arial"/>
                <w:sz w:val="21"/>
              </w:rPr>
            </w:pPr>
          </w:p>
        </w:tc>
        <w:tc>
          <w:tcPr>
            <w:tcW w:w="2123" w:type="dxa"/>
            <w:vMerge w:val="continue"/>
            <w:tcBorders>
              <w:top w:val="nil"/>
              <w:bottom w:val="nil"/>
            </w:tcBorders>
            <w:vAlign w:val="top"/>
          </w:tcPr>
          <w:p>
            <w:pPr>
              <w:rPr>
                <w:rFonts w:ascii="Arial"/>
                <w:sz w:val="21"/>
              </w:rPr>
            </w:pPr>
          </w:p>
        </w:tc>
        <w:tc>
          <w:tcPr>
            <w:tcW w:w="1696" w:type="dxa"/>
            <w:vAlign w:val="top"/>
          </w:tcPr>
          <w:p>
            <w:pPr>
              <w:pStyle w:val="6"/>
              <w:spacing w:before="211"/>
              <w:ind w:left="502"/>
            </w:pPr>
            <w:r>
              <w:rPr>
                <w:spacing w:val="-5"/>
              </w:rPr>
              <w:t>□D2002</w:t>
            </w:r>
          </w:p>
        </w:tc>
        <w:tc>
          <w:tcPr>
            <w:tcW w:w="3666" w:type="dxa"/>
            <w:gridSpan w:val="2"/>
            <w:tcBorders>
              <w:right w:val="single" w:color="000000" w:sz="8" w:space="0"/>
            </w:tcBorders>
            <w:vAlign w:val="top"/>
          </w:tcPr>
          <w:p>
            <w:pPr>
              <w:pStyle w:val="6"/>
              <w:spacing w:before="211" w:line="221" w:lineRule="auto"/>
              <w:ind w:left="114"/>
            </w:pPr>
            <w:r>
              <w:rPr>
                <w:spacing w:val="-4"/>
              </w:rPr>
              <w:t>2</w:t>
            </w:r>
            <w:r>
              <w:rPr>
                <w:spacing w:val="-32"/>
              </w:rPr>
              <w:t xml:space="preserve"> </w:t>
            </w:r>
            <w:r>
              <w:rPr>
                <w:spacing w:val="-4"/>
              </w:rPr>
              <w:t>个战区</w:t>
            </w:r>
            <w:r>
              <w:rPr>
                <w:spacing w:val="-42"/>
              </w:rPr>
              <w:t xml:space="preserve"> </w:t>
            </w:r>
            <w:r>
              <w:rPr>
                <w:spacing w:val="-4"/>
              </w:rPr>
              <w:t>60</w:t>
            </w:r>
            <w:r>
              <w:rPr>
                <w:spacing w:val="-42"/>
              </w:rPr>
              <w:t xml:space="preserve"> </w:t>
            </w:r>
            <w:r>
              <w:rPr>
                <w:spacing w:val="-4"/>
              </w:rPr>
              <w:t>人，使用期限为</w:t>
            </w:r>
            <w:r>
              <w:rPr>
                <w:spacing w:val="-40"/>
              </w:rPr>
              <w:t xml:space="preserve"> </w:t>
            </w:r>
            <w:r>
              <w:rPr>
                <w:spacing w:val="-4"/>
              </w:rPr>
              <w:t>30</w:t>
            </w:r>
            <w:r>
              <w:rPr>
                <w:spacing w:val="-42"/>
              </w:rPr>
              <w:t xml:space="preserve"> </w:t>
            </w:r>
            <w:r>
              <w:rPr>
                <w:spacing w:val="-4"/>
              </w:rPr>
              <w:t>天</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871" w:type="dxa"/>
            <w:vMerge w:val="continue"/>
            <w:tcBorders>
              <w:top w:val="nil"/>
              <w:left w:val="single" w:color="000000" w:sz="10" w:space="0"/>
              <w:bottom w:val="nil"/>
            </w:tcBorders>
            <w:vAlign w:val="top"/>
          </w:tcPr>
          <w:p>
            <w:pPr>
              <w:rPr>
                <w:rFonts w:ascii="Arial"/>
                <w:sz w:val="21"/>
              </w:rPr>
            </w:pPr>
          </w:p>
        </w:tc>
        <w:tc>
          <w:tcPr>
            <w:tcW w:w="2123" w:type="dxa"/>
            <w:vMerge w:val="continue"/>
            <w:tcBorders>
              <w:top w:val="nil"/>
              <w:bottom w:val="nil"/>
            </w:tcBorders>
            <w:vAlign w:val="top"/>
          </w:tcPr>
          <w:p>
            <w:pPr>
              <w:rPr>
                <w:rFonts w:ascii="Arial"/>
                <w:sz w:val="21"/>
              </w:rPr>
            </w:pPr>
          </w:p>
        </w:tc>
        <w:tc>
          <w:tcPr>
            <w:tcW w:w="1696" w:type="dxa"/>
            <w:vAlign w:val="top"/>
          </w:tcPr>
          <w:p>
            <w:pPr>
              <w:pStyle w:val="6"/>
              <w:spacing w:before="214"/>
              <w:ind w:left="502"/>
            </w:pPr>
            <w:r>
              <w:rPr>
                <w:spacing w:val="-5"/>
              </w:rPr>
              <w:t>□D2003</w:t>
            </w:r>
          </w:p>
        </w:tc>
        <w:tc>
          <w:tcPr>
            <w:tcW w:w="3666" w:type="dxa"/>
            <w:gridSpan w:val="2"/>
            <w:tcBorders>
              <w:right w:val="single" w:color="000000" w:sz="8" w:space="0"/>
            </w:tcBorders>
            <w:vAlign w:val="top"/>
          </w:tcPr>
          <w:p>
            <w:pPr>
              <w:pStyle w:val="6"/>
              <w:spacing w:before="214" w:line="221" w:lineRule="auto"/>
              <w:ind w:left="116"/>
            </w:pPr>
            <w:r>
              <w:rPr>
                <w:spacing w:val="-4"/>
              </w:rPr>
              <w:t>3</w:t>
            </w:r>
            <w:r>
              <w:rPr>
                <w:spacing w:val="-33"/>
              </w:rPr>
              <w:t xml:space="preserve"> </w:t>
            </w:r>
            <w:r>
              <w:rPr>
                <w:spacing w:val="-4"/>
              </w:rPr>
              <w:t>个战区</w:t>
            </w:r>
            <w:r>
              <w:rPr>
                <w:spacing w:val="-43"/>
              </w:rPr>
              <w:t xml:space="preserve"> </w:t>
            </w:r>
            <w:r>
              <w:rPr>
                <w:spacing w:val="-4"/>
              </w:rPr>
              <w:t>90</w:t>
            </w:r>
            <w:r>
              <w:rPr>
                <w:spacing w:val="-42"/>
              </w:rPr>
              <w:t xml:space="preserve"> </w:t>
            </w:r>
            <w:r>
              <w:rPr>
                <w:spacing w:val="-4"/>
              </w:rPr>
              <w:t>人，使用期限为</w:t>
            </w:r>
            <w:r>
              <w:rPr>
                <w:spacing w:val="-40"/>
              </w:rPr>
              <w:t xml:space="preserve"> </w:t>
            </w:r>
            <w:r>
              <w:rPr>
                <w:spacing w:val="-4"/>
              </w:rPr>
              <w:t>30</w:t>
            </w:r>
            <w:r>
              <w:rPr>
                <w:spacing w:val="-42"/>
              </w:rPr>
              <w:t xml:space="preserve"> </w:t>
            </w:r>
            <w:r>
              <w:rPr>
                <w:spacing w:val="-4"/>
              </w:rPr>
              <w:t>天</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71" w:type="dxa"/>
            <w:vMerge w:val="continue"/>
            <w:tcBorders>
              <w:top w:val="nil"/>
              <w:left w:val="single" w:color="000000" w:sz="10" w:space="0"/>
              <w:bottom w:val="nil"/>
            </w:tcBorders>
            <w:vAlign w:val="top"/>
          </w:tcPr>
          <w:p>
            <w:pPr>
              <w:rPr>
                <w:rFonts w:ascii="Arial"/>
                <w:sz w:val="21"/>
              </w:rPr>
            </w:pPr>
          </w:p>
        </w:tc>
        <w:tc>
          <w:tcPr>
            <w:tcW w:w="2123" w:type="dxa"/>
            <w:vMerge w:val="continue"/>
            <w:tcBorders>
              <w:top w:val="nil"/>
              <w:bottom w:val="nil"/>
            </w:tcBorders>
            <w:vAlign w:val="top"/>
          </w:tcPr>
          <w:p>
            <w:pPr>
              <w:rPr>
                <w:rFonts w:ascii="Arial"/>
                <w:sz w:val="21"/>
              </w:rPr>
            </w:pPr>
          </w:p>
        </w:tc>
        <w:tc>
          <w:tcPr>
            <w:tcW w:w="1696" w:type="dxa"/>
            <w:vAlign w:val="top"/>
          </w:tcPr>
          <w:p>
            <w:pPr>
              <w:pStyle w:val="6"/>
              <w:spacing w:before="213"/>
              <w:ind w:left="502"/>
            </w:pPr>
            <w:r>
              <w:rPr>
                <w:spacing w:val="-5"/>
              </w:rPr>
              <w:t>□D2004</w:t>
            </w:r>
          </w:p>
        </w:tc>
        <w:tc>
          <w:tcPr>
            <w:tcW w:w="3666" w:type="dxa"/>
            <w:gridSpan w:val="2"/>
            <w:tcBorders>
              <w:right w:val="single" w:color="000000" w:sz="8" w:space="0"/>
            </w:tcBorders>
            <w:vAlign w:val="top"/>
          </w:tcPr>
          <w:p>
            <w:pPr>
              <w:pStyle w:val="6"/>
              <w:spacing w:before="213" w:line="221" w:lineRule="auto"/>
              <w:ind w:left="111"/>
            </w:pPr>
            <w:r>
              <w:rPr>
                <w:spacing w:val="-4"/>
              </w:rPr>
              <w:t>4</w:t>
            </w:r>
            <w:r>
              <w:rPr>
                <w:spacing w:val="-38"/>
              </w:rPr>
              <w:t xml:space="preserve"> </w:t>
            </w:r>
            <w:r>
              <w:rPr>
                <w:spacing w:val="-4"/>
              </w:rPr>
              <w:t>个战区</w:t>
            </w:r>
            <w:r>
              <w:rPr>
                <w:spacing w:val="-28"/>
              </w:rPr>
              <w:t xml:space="preserve"> </w:t>
            </w:r>
            <w:r>
              <w:rPr>
                <w:spacing w:val="-4"/>
              </w:rPr>
              <w:t>120</w:t>
            </w:r>
            <w:r>
              <w:rPr>
                <w:spacing w:val="-43"/>
              </w:rPr>
              <w:t xml:space="preserve"> </w:t>
            </w:r>
            <w:r>
              <w:rPr>
                <w:spacing w:val="-4"/>
              </w:rPr>
              <w:t>人，使用期限为</w:t>
            </w:r>
            <w:r>
              <w:rPr>
                <w:spacing w:val="-39"/>
              </w:rPr>
              <w:t xml:space="preserve"> </w:t>
            </w:r>
            <w:r>
              <w:rPr>
                <w:spacing w:val="-4"/>
              </w:rPr>
              <w:t>30</w:t>
            </w:r>
            <w:r>
              <w:rPr>
                <w:spacing w:val="-40"/>
              </w:rPr>
              <w:t xml:space="preserve"> </w:t>
            </w:r>
            <w:r>
              <w:rPr>
                <w:spacing w:val="-4"/>
              </w:rPr>
              <w:t>天</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871" w:type="dxa"/>
            <w:vMerge w:val="continue"/>
            <w:tcBorders>
              <w:top w:val="nil"/>
              <w:left w:val="single" w:color="000000" w:sz="10" w:space="0"/>
            </w:tcBorders>
            <w:vAlign w:val="top"/>
          </w:tcPr>
          <w:p>
            <w:pPr>
              <w:rPr>
                <w:rFonts w:ascii="Arial"/>
                <w:sz w:val="21"/>
              </w:rPr>
            </w:pPr>
          </w:p>
        </w:tc>
        <w:tc>
          <w:tcPr>
            <w:tcW w:w="2123" w:type="dxa"/>
            <w:vMerge w:val="continue"/>
            <w:tcBorders>
              <w:top w:val="nil"/>
            </w:tcBorders>
            <w:vAlign w:val="top"/>
          </w:tcPr>
          <w:p>
            <w:pPr>
              <w:rPr>
                <w:rFonts w:ascii="Arial"/>
                <w:sz w:val="21"/>
              </w:rPr>
            </w:pPr>
          </w:p>
        </w:tc>
        <w:tc>
          <w:tcPr>
            <w:tcW w:w="1696" w:type="dxa"/>
            <w:vAlign w:val="top"/>
          </w:tcPr>
          <w:p>
            <w:pPr>
              <w:spacing w:line="257" w:lineRule="auto"/>
              <w:rPr>
                <w:rFonts w:ascii="Arial"/>
                <w:sz w:val="21"/>
              </w:rPr>
            </w:pPr>
          </w:p>
          <w:p>
            <w:pPr>
              <w:pStyle w:val="6"/>
              <w:spacing w:before="68" w:line="222" w:lineRule="auto"/>
              <w:ind w:left="641"/>
            </w:pPr>
            <w:r>
              <w:rPr>
                <w:spacing w:val="-3"/>
              </w:rPr>
              <w:t>备注</w:t>
            </w:r>
          </w:p>
        </w:tc>
        <w:tc>
          <w:tcPr>
            <w:tcW w:w="3666" w:type="dxa"/>
            <w:gridSpan w:val="2"/>
            <w:tcBorders>
              <w:right w:val="single" w:color="000000" w:sz="8" w:space="0"/>
            </w:tcBorders>
            <w:vAlign w:val="top"/>
          </w:tcPr>
          <w:p>
            <w:pPr>
              <w:pStyle w:val="6"/>
              <w:spacing w:before="171" w:line="247" w:lineRule="auto"/>
              <w:ind w:left="114" w:right="76" w:hanging="4"/>
            </w:pPr>
            <w:r>
              <w:t xml:space="preserve">购买软件服务[12 个月]，可提供更多 </w:t>
            </w:r>
            <w:r>
              <w:rPr>
                <w:spacing w:val="-1"/>
              </w:rPr>
              <w:t>软件使用许可和一对一培训服务。</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1871" w:type="dxa"/>
            <w:tcBorders>
              <w:left w:val="single" w:color="000000" w:sz="10" w:space="0"/>
            </w:tcBorders>
            <w:vAlign w:val="top"/>
          </w:tcPr>
          <w:p>
            <w:pPr>
              <w:spacing w:line="386" w:lineRule="auto"/>
              <w:rPr>
                <w:rFonts w:ascii="Arial"/>
                <w:sz w:val="21"/>
              </w:rPr>
            </w:pPr>
          </w:p>
          <w:p>
            <w:pPr>
              <w:pStyle w:val="6"/>
              <w:spacing w:before="68" w:line="221" w:lineRule="auto"/>
              <w:ind w:left="201"/>
            </w:pPr>
            <w:r>
              <w:rPr>
                <w:spacing w:val="-2"/>
              </w:rPr>
              <w:t>管理员账号用途</w:t>
            </w:r>
          </w:p>
        </w:tc>
        <w:tc>
          <w:tcPr>
            <w:tcW w:w="7485" w:type="dxa"/>
            <w:gridSpan w:val="4"/>
            <w:tcBorders>
              <w:right w:val="single" w:color="000000" w:sz="8" w:space="0"/>
            </w:tcBorders>
            <w:vAlign w:val="top"/>
          </w:tcPr>
          <w:p>
            <w:pPr>
              <w:pStyle w:val="6"/>
              <w:spacing w:before="145" w:line="220" w:lineRule="auto"/>
              <w:ind w:left="244"/>
            </w:pPr>
            <w:r>
              <w:rPr>
                <w:spacing w:val="-1"/>
              </w:rPr>
              <w:t>使用</w:t>
            </w:r>
            <w:r>
              <w:rPr>
                <w:spacing w:val="-49"/>
              </w:rPr>
              <w:t xml:space="preserve"> </w:t>
            </w:r>
            <w:r>
              <w:rPr>
                <w:spacing w:val="-1"/>
              </w:rPr>
              <w:t>BizSand</w:t>
            </w:r>
            <w:r>
              <w:rPr>
                <w:spacing w:val="-44"/>
              </w:rPr>
              <w:t xml:space="preserve"> </w:t>
            </w:r>
            <w:r>
              <w:rPr>
                <w:spacing w:val="-1"/>
              </w:rPr>
              <w:t>数智商业经营模拟软件</w:t>
            </w:r>
          </w:p>
          <w:p>
            <w:pPr>
              <w:pStyle w:val="6"/>
              <w:spacing w:before="61" w:line="221" w:lineRule="auto"/>
              <w:ind w:left="144"/>
            </w:pPr>
            <w:r>
              <w:t>（1）开设相关课程，</w:t>
            </w:r>
            <w:r>
              <w:rPr>
                <w:color w:val="FF0000"/>
              </w:rPr>
              <w:t>[请注明《课程名称》]</w:t>
            </w:r>
          </w:p>
          <w:p>
            <w:pPr>
              <w:pStyle w:val="6"/>
              <w:spacing w:before="60" w:line="220" w:lineRule="auto"/>
              <w:ind w:left="144"/>
            </w:pPr>
            <w:r>
              <w:rPr>
                <w:spacing w:val="-4"/>
              </w:rPr>
              <w:t xml:space="preserve">（2）组织企业经营竞争模拟校内练习赛， </w:t>
            </w:r>
            <w:r>
              <w:rPr>
                <w:color w:val="FF0000"/>
                <w:spacing w:val="-4"/>
              </w:rPr>
              <w:t>[请注明参赛队伍数]</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71" w:type="dxa"/>
            <w:tcBorders>
              <w:left w:val="single" w:color="000000" w:sz="10" w:space="0"/>
            </w:tcBorders>
            <w:vAlign w:val="top"/>
          </w:tcPr>
          <w:p>
            <w:pPr>
              <w:pStyle w:val="6"/>
              <w:spacing w:before="215" w:line="221" w:lineRule="auto"/>
              <w:ind w:left="329"/>
            </w:pPr>
            <w:r>
              <w:rPr>
                <w:spacing w:val="-6"/>
              </w:rPr>
              <w:t>申请试用日期</w:t>
            </w:r>
          </w:p>
        </w:tc>
        <w:tc>
          <w:tcPr>
            <w:tcW w:w="7485" w:type="dxa"/>
            <w:gridSpan w:val="4"/>
            <w:tcBorders>
              <w:right w:val="single" w:color="000000" w:sz="8" w:space="0"/>
            </w:tcBorders>
            <w:vAlign w:val="top"/>
          </w:tcPr>
          <w:p>
            <w:pPr>
              <w:pStyle w:val="6"/>
              <w:spacing w:before="215" w:line="221" w:lineRule="auto"/>
              <w:ind w:left="135"/>
            </w:pPr>
            <w:r>
              <w:rPr>
                <w:color w:val="FF0000"/>
                <w:spacing w:val="-4"/>
              </w:rPr>
              <w:t>XXXX</w:t>
            </w:r>
            <w:r>
              <w:rPr>
                <w:color w:val="FF0000"/>
                <w:spacing w:val="-41"/>
              </w:rPr>
              <w:t xml:space="preserve"> </w:t>
            </w:r>
            <w:r>
              <w:rPr>
                <w:color w:val="FF0000"/>
                <w:spacing w:val="-4"/>
              </w:rPr>
              <w:t>年</w:t>
            </w:r>
            <w:r>
              <w:rPr>
                <w:color w:val="FF0000"/>
                <w:spacing w:val="-46"/>
              </w:rPr>
              <w:t xml:space="preserve"> </w:t>
            </w:r>
            <w:r>
              <w:rPr>
                <w:color w:val="FF0000"/>
                <w:spacing w:val="-4"/>
              </w:rPr>
              <w:t>XX</w:t>
            </w:r>
            <w:r>
              <w:rPr>
                <w:color w:val="FF0000"/>
                <w:spacing w:val="-42"/>
              </w:rPr>
              <w:t xml:space="preserve"> </w:t>
            </w:r>
            <w:r>
              <w:rPr>
                <w:color w:val="FF0000"/>
                <w:spacing w:val="-4"/>
              </w:rPr>
              <w:t>月</w:t>
            </w:r>
            <w:r>
              <w:rPr>
                <w:color w:val="FF0000"/>
                <w:spacing w:val="-46"/>
              </w:rPr>
              <w:t xml:space="preserve"> </w:t>
            </w:r>
            <w:r>
              <w:rPr>
                <w:color w:val="FF0000"/>
                <w:spacing w:val="-4"/>
              </w:rPr>
              <w:t>XX 日</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871" w:type="dxa"/>
            <w:tcBorders>
              <w:left w:val="single" w:color="000000" w:sz="10" w:space="0"/>
            </w:tcBorders>
            <w:vAlign w:val="top"/>
          </w:tcPr>
          <w:p>
            <w:pPr>
              <w:pStyle w:val="6"/>
              <w:spacing w:before="135" w:line="312" w:lineRule="exact"/>
              <w:ind w:left="396"/>
            </w:pPr>
            <w:r>
              <w:rPr>
                <w:spacing w:val="45"/>
                <w:position w:val="7"/>
              </w:rPr>
              <w:t>指导老师</w:t>
            </w:r>
          </w:p>
          <w:p>
            <w:pPr>
              <w:pStyle w:val="6"/>
              <w:spacing w:line="220" w:lineRule="auto"/>
              <w:ind w:left="413"/>
            </w:pPr>
            <w:r>
              <w:rPr>
                <w:spacing w:val="-3"/>
              </w:rPr>
              <w:t>意见和签字</w:t>
            </w:r>
          </w:p>
        </w:tc>
        <w:tc>
          <w:tcPr>
            <w:tcW w:w="7485" w:type="dxa"/>
            <w:gridSpan w:val="4"/>
            <w:tcBorders>
              <w:right w:val="single" w:color="000000" w:sz="8" w:space="0"/>
            </w:tcBorders>
            <w:vAlign w:val="top"/>
          </w:tcPr>
          <w:p>
            <w:pPr>
              <w:pStyle w:val="6"/>
              <w:spacing w:before="291" w:line="221" w:lineRule="auto"/>
              <w:ind w:left="140"/>
            </w:pPr>
            <w:r>
              <w:rPr>
                <w:spacing w:val="-2"/>
              </w:rPr>
              <w:t>指导老师签字</w:t>
            </w:r>
          </w:p>
        </w:tc>
        <w:tc>
          <w:tcPr>
            <w:tcW w:w="43" w:type="dxa"/>
            <w:tcBorders>
              <w:left w:val="single" w:color="000000" w:sz="8"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9356" w:type="dxa"/>
            <w:gridSpan w:val="5"/>
            <w:tcBorders>
              <w:left w:val="single" w:color="000000" w:sz="10" w:space="0"/>
              <w:bottom w:val="single" w:color="000000" w:sz="4" w:space="0"/>
              <w:right w:val="single" w:color="000000" w:sz="10" w:space="0"/>
            </w:tcBorders>
            <w:vAlign w:val="top"/>
          </w:tcPr>
          <w:p>
            <w:pPr>
              <w:pStyle w:val="6"/>
              <w:spacing w:before="157" w:line="225" w:lineRule="auto"/>
              <w:ind w:left="120"/>
            </w:pPr>
            <w:r>
              <w:rPr>
                <w:b/>
                <w:bCs/>
                <w:spacing w:val="-15"/>
              </w:rPr>
              <w:t>注意：</w:t>
            </w:r>
          </w:p>
          <w:p>
            <w:pPr>
              <w:pStyle w:val="6"/>
              <w:spacing w:before="56" w:line="256" w:lineRule="auto"/>
              <w:ind w:left="121" w:right="17" w:firstLine="4"/>
              <w:jc w:val="both"/>
            </w:pPr>
            <w:r>
              <w:rPr>
                <w:spacing w:val="-5"/>
              </w:rPr>
              <w:t>（1）先如实填写“BizSand</w:t>
            </w:r>
            <w:r>
              <w:rPr>
                <w:spacing w:val="-42"/>
              </w:rPr>
              <w:t xml:space="preserve"> </w:t>
            </w:r>
            <w:r>
              <w:rPr>
                <w:spacing w:val="-5"/>
              </w:rPr>
              <w:t>数智商业经营模拟软件战区使用申请表”，发送至邮箱</w:t>
            </w:r>
            <w:r>
              <w:rPr>
                <w:spacing w:val="-47"/>
              </w:rPr>
              <w:t xml:space="preserve"> </w:t>
            </w:r>
            <w:r>
              <w:rPr>
                <w:color w:val="FF0000"/>
                <w:spacing w:val="-5"/>
              </w:rPr>
              <w:t>bizsand@163.com</w:t>
            </w:r>
            <w:r>
              <w:rPr>
                <w:spacing w:val="-5"/>
              </w:rPr>
              <w:t>；</w:t>
            </w:r>
            <w:r>
              <w:t xml:space="preserve"> （2）由学校指导老师电话联系朱老师-13366902935，确定申请开通赛区管理员账号，</w:t>
            </w:r>
            <w:r>
              <w:rPr>
                <w:spacing w:val="-1"/>
              </w:rPr>
              <w:t>我们接到申请</w:t>
            </w:r>
            <w:r>
              <w:t xml:space="preserve"> </w:t>
            </w:r>
            <w:r>
              <w:rPr>
                <w:spacing w:val="-1"/>
              </w:rPr>
              <w:t>后将会尽快给予信息反馈。</w:t>
            </w:r>
          </w:p>
          <w:p>
            <w:pPr>
              <w:spacing w:before="108" w:line="29" w:lineRule="exact"/>
              <w:ind w:firstLine="32"/>
            </w:pPr>
            <w:r>
              <w:pict>
                <v:shape id="_x0000_s1042" o:spid="_x0000_s1042" style="height:1.45pt;width:465.1pt;" fillcolor="#000000" filled="t" stroked="f" coordsize="9302,29" path="m0,28l9301,28,9301,0,0,0,0,28xe">
                  <v:fill on="t" focussize="0,0"/>
                  <v:stroke on="f"/>
                  <v:imagedata o:title=""/>
                  <o:lock v:ext="edit"/>
                  <w10:wrap type="none"/>
                  <w10:anchorlock/>
                </v:shape>
              </w:pict>
            </w:r>
          </w:p>
        </w:tc>
        <w:tc>
          <w:tcPr>
            <w:tcW w:w="43" w:type="dxa"/>
            <w:tcBorders>
              <w:bottom w:val="single" w:color="000000" w:sz="4" w:space="0"/>
              <w:right w:val="single" w:color="000000" w:sz="4" w:space="0"/>
            </w:tcBorders>
            <w:vAlign w:val="top"/>
          </w:tcPr>
          <w:p>
            <w:pPr>
              <w:rPr>
                <w:rFonts w:ascii="Arial"/>
                <w:sz w:val="21"/>
              </w:rPr>
            </w:pPr>
          </w:p>
        </w:tc>
      </w:tr>
    </w:tbl>
    <w:p>
      <w:pPr>
        <w:spacing w:before="166" w:line="221" w:lineRule="auto"/>
        <w:ind w:left="466"/>
        <w:rPr>
          <w:rFonts w:ascii="宋体" w:hAnsi="宋体" w:eastAsia="宋体" w:cs="宋体"/>
          <w:sz w:val="21"/>
          <w:szCs w:val="21"/>
        </w:rPr>
      </w:pPr>
      <w:r>
        <w:rPr>
          <w:rFonts w:ascii="宋体" w:hAnsi="宋体" w:eastAsia="宋体" w:cs="宋体"/>
          <w:b/>
          <w:bCs/>
          <w:spacing w:val="-15"/>
          <w:sz w:val="21"/>
          <w:szCs w:val="21"/>
        </w:rPr>
        <w:t>说明：</w:t>
      </w:r>
    </w:p>
    <w:p>
      <w:pPr>
        <w:spacing w:before="185" w:line="392" w:lineRule="exact"/>
        <w:ind w:left="839"/>
        <w:rPr>
          <w:rFonts w:ascii="宋体" w:hAnsi="宋体" w:eastAsia="宋体" w:cs="宋体"/>
          <w:sz w:val="21"/>
          <w:szCs w:val="21"/>
        </w:rPr>
      </w:pPr>
      <w:r>
        <w:rPr>
          <w:rFonts w:ascii="宋体" w:hAnsi="宋体" w:eastAsia="宋体" w:cs="宋体"/>
          <w:spacing w:val="-3"/>
          <w:position w:val="13"/>
          <w:sz w:val="21"/>
          <w:szCs w:val="21"/>
        </w:rPr>
        <w:t>1、战区管理员（教师）账号权限：可以新建比赛、管理比赛、控制比赛进度等；</w:t>
      </w:r>
      <w:r>
        <w:rPr>
          <w:rFonts w:ascii="宋体" w:hAnsi="宋体" w:eastAsia="宋体" w:cs="宋体"/>
          <w:spacing w:val="-10"/>
          <w:position w:val="13"/>
          <w:sz w:val="21"/>
          <w:szCs w:val="21"/>
        </w:rPr>
        <w:t xml:space="preserve"> </w:t>
      </w:r>
      <w:r>
        <w:rPr>
          <w:rFonts w:ascii="宋体" w:hAnsi="宋体" w:eastAsia="宋体" w:cs="宋体"/>
          <w:spacing w:val="-3"/>
          <w:position w:val="13"/>
          <w:sz w:val="21"/>
          <w:szCs w:val="21"/>
        </w:rPr>
        <w:t>每所学校</w:t>
      </w:r>
    </w:p>
    <w:p>
      <w:pPr>
        <w:spacing w:line="220" w:lineRule="auto"/>
        <w:ind w:left="462"/>
        <w:rPr>
          <w:rFonts w:ascii="宋体" w:hAnsi="宋体" w:eastAsia="宋体" w:cs="宋体"/>
          <w:sz w:val="21"/>
          <w:szCs w:val="21"/>
        </w:rPr>
      </w:pPr>
      <w:r>
        <w:rPr>
          <w:rFonts w:ascii="宋体" w:hAnsi="宋体" w:eastAsia="宋体" w:cs="宋体"/>
          <w:spacing w:val="-5"/>
          <w:sz w:val="21"/>
          <w:szCs w:val="21"/>
        </w:rPr>
        <w:t>仅可申请开通</w:t>
      </w:r>
      <w:r>
        <w:rPr>
          <w:rFonts w:ascii="宋体" w:hAnsi="宋体" w:eastAsia="宋体" w:cs="宋体"/>
          <w:spacing w:val="-13"/>
          <w:sz w:val="21"/>
          <w:szCs w:val="21"/>
        </w:rPr>
        <w:t xml:space="preserve"> </w:t>
      </w:r>
      <w:r>
        <w:rPr>
          <w:rFonts w:ascii="宋体" w:hAnsi="宋体" w:eastAsia="宋体" w:cs="宋体"/>
          <w:spacing w:val="-5"/>
          <w:sz w:val="21"/>
          <w:szCs w:val="21"/>
        </w:rPr>
        <w:t>1</w:t>
      </w:r>
      <w:r>
        <w:rPr>
          <w:rFonts w:ascii="宋体" w:hAnsi="宋体" w:eastAsia="宋体" w:cs="宋体"/>
          <w:spacing w:val="-47"/>
          <w:sz w:val="21"/>
          <w:szCs w:val="21"/>
        </w:rPr>
        <w:t xml:space="preserve"> </w:t>
      </w:r>
      <w:r>
        <w:rPr>
          <w:rFonts w:ascii="宋体" w:hAnsi="宋体" w:eastAsia="宋体" w:cs="宋体"/>
          <w:spacing w:val="-5"/>
          <w:sz w:val="21"/>
          <w:szCs w:val="21"/>
        </w:rPr>
        <w:t>个战区管理员账号，</w:t>
      </w:r>
      <w:r>
        <w:rPr>
          <w:rFonts w:ascii="宋体" w:hAnsi="宋体" w:eastAsia="宋体" w:cs="宋体"/>
          <w:spacing w:val="-22"/>
          <w:sz w:val="21"/>
          <w:szCs w:val="21"/>
        </w:rPr>
        <w:t xml:space="preserve"> </w:t>
      </w:r>
      <w:r>
        <w:rPr>
          <w:rFonts w:ascii="宋体" w:hAnsi="宋体" w:eastAsia="宋体" w:cs="宋体"/>
          <w:spacing w:val="-5"/>
          <w:sz w:val="21"/>
          <w:szCs w:val="21"/>
        </w:rPr>
        <w:t>用于组织校内练习赛。</w:t>
      </w:r>
    </w:p>
    <w:p>
      <w:pPr>
        <w:spacing w:before="183" w:line="220" w:lineRule="auto"/>
        <w:ind w:left="826"/>
        <w:rPr>
          <w:rFonts w:ascii="宋体" w:hAnsi="宋体" w:eastAsia="宋体" w:cs="宋体"/>
          <w:sz w:val="21"/>
          <w:szCs w:val="21"/>
        </w:rPr>
      </w:pPr>
      <w:r>
        <w:rPr>
          <w:rFonts w:ascii="宋体" w:hAnsi="宋体" w:eastAsia="宋体" w:cs="宋体"/>
          <w:spacing w:val="-3"/>
          <w:sz w:val="21"/>
          <w:szCs w:val="21"/>
        </w:rPr>
        <w:t>2、填写该表后，请注意把该文件名称修改为： “学校简称+申请人姓名+战区申请表</w:t>
      </w:r>
      <w:r>
        <w:rPr>
          <w:rFonts w:ascii="宋体" w:hAnsi="宋体" w:eastAsia="宋体" w:cs="宋体"/>
          <w:spacing w:val="-4"/>
          <w:sz w:val="21"/>
          <w:szCs w:val="21"/>
        </w:rPr>
        <w:t>”。</w:t>
      </w:r>
    </w:p>
    <w:sectPr>
      <w:headerReference r:id="rId24" w:type="default"/>
      <w:footerReference r:id="rId25" w:type="default"/>
      <w:pgSz w:w="11907" w:h="16839"/>
      <w:pgMar w:top="1205" w:right="1147" w:bottom="1197" w:left="1342" w:header="994" w:footer="10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22"/>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3"/>
        <w:sz w:val="18"/>
        <w:szCs w:val="18"/>
      </w:rPr>
      <w:t xml:space="preserve"> </w:t>
    </w:r>
    <w:r>
      <w:rPr>
        <w:rFonts w:ascii="宋体" w:hAnsi="宋体" w:eastAsia="宋体" w:cs="宋体"/>
        <w:spacing w:val="-6"/>
        <w:sz w:val="18"/>
        <w:szCs w:val="18"/>
      </w:rPr>
      <w:t>7</w:t>
    </w:r>
    <w:r>
      <w:rPr>
        <w:rFonts w:ascii="宋体" w:hAnsi="宋体" w:eastAsia="宋体" w:cs="宋体"/>
        <w:spacing w:val="6"/>
        <w:sz w:val="18"/>
        <w:szCs w:val="18"/>
      </w:rPr>
      <w:t xml:space="preserve"> </w:t>
    </w:r>
    <w:r>
      <w:rPr>
        <w:rFonts w:ascii="宋体" w:hAnsi="宋体" w:eastAsia="宋体" w:cs="宋体"/>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148"/>
      <w:rPr>
        <w:rFonts w:ascii="宋体" w:hAnsi="宋体" w:eastAsia="宋体" w:cs="宋体"/>
        <w:sz w:val="18"/>
        <w:szCs w:val="18"/>
      </w:rPr>
    </w:pPr>
    <w:r>
      <w:rPr>
        <w:rFonts w:ascii="宋体" w:hAnsi="宋体" w:eastAsia="宋体" w:cs="宋体"/>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148"/>
      <w:rPr>
        <w:rFonts w:ascii="宋体" w:hAnsi="宋体" w:eastAsia="宋体" w:cs="宋体"/>
        <w:sz w:val="18"/>
        <w:szCs w:val="18"/>
      </w:rPr>
    </w:pPr>
    <w:r>
      <w:rPr>
        <w:rFonts w:ascii="宋体" w:hAnsi="宋体" w:eastAsia="宋体" w:cs="宋体"/>
        <w:sz w:val="18"/>
        <w:szCs w:val="18"/>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17"/>
      <w:rPr>
        <w:rFonts w:ascii="宋体" w:hAnsi="宋体" w:eastAsia="宋体" w:cs="宋体"/>
        <w:sz w:val="18"/>
        <w:szCs w:val="18"/>
      </w:rPr>
    </w:pPr>
    <w:r>
      <w:rPr>
        <w:rFonts w:ascii="宋体" w:hAnsi="宋体" w:eastAsia="宋体" w:cs="宋体"/>
        <w:spacing w:val="-6"/>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23"/>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2"/>
        <w:sz w:val="18"/>
        <w:szCs w:val="18"/>
      </w:rPr>
      <w:t xml:space="preserve"> </w:t>
    </w:r>
    <w:r>
      <w:rPr>
        <w:rFonts w:ascii="宋体" w:hAnsi="宋体" w:eastAsia="宋体" w:cs="宋体"/>
        <w:spacing w:val="-7"/>
        <w:sz w:val="18"/>
        <w:szCs w:val="18"/>
      </w:rPr>
      <w:t>12</w:t>
    </w:r>
    <w:r>
      <w:rPr>
        <w:rFonts w:ascii="宋体" w:hAnsi="宋体" w:eastAsia="宋体" w:cs="宋体"/>
        <w:spacing w:val="6"/>
        <w:sz w:val="18"/>
        <w:szCs w:val="18"/>
      </w:rPr>
      <w:t xml:space="preserve"> </w:t>
    </w:r>
    <w:r>
      <w:rPr>
        <w:rFonts w:ascii="宋体" w:hAnsi="宋体" w:eastAsia="宋体" w:cs="宋体"/>
        <w:spacing w:val="-7"/>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47"/>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2"/>
        <w:sz w:val="18"/>
        <w:szCs w:val="18"/>
      </w:rPr>
      <w:t xml:space="preserve"> </w:t>
    </w:r>
    <w:r>
      <w:rPr>
        <w:rFonts w:ascii="宋体" w:hAnsi="宋体" w:eastAsia="宋体" w:cs="宋体"/>
        <w:spacing w:val="-7"/>
        <w:sz w:val="18"/>
        <w:szCs w:val="18"/>
      </w:rPr>
      <w:t>13</w:t>
    </w:r>
    <w:r>
      <w:rPr>
        <w:rFonts w:ascii="宋体" w:hAnsi="宋体" w:eastAsia="宋体" w:cs="宋体"/>
        <w:spacing w:val="6"/>
        <w:sz w:val="18"/>
        <w:szCs w:val="18"/>
      </w:rPr>
      <w:t xml:space="preserve"> </w:t>
    </w:r>
    <w:r>
      <w:rPr>
        <w:rFonts w:ascii="宋体" w:hAnsi="宋体" w:eastAsia="宋体" w:cs="宋体"/>
        <w:spacing w:val="-7"/>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47"/>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2"/>
        <w:sz w:val="18"/>
        <w:szCs w:val="18"/>
      </w:rPr>
      <w:t xml:space="preserve"> </w:t>
    </w:r>
    <w:r>
      <w:rPr>
        <w:rFonts w:ascii="宋体" w:hAnsi="宋体" w:eastAsia="宋体" w:cs="宋体"/>
        <w:spacing w:val="-7"/>
        <w:sz w:val="18"/>
        <w:szCs w:val="18"/>
      </w:rPr>
      <w:t>14</w:t>
    </w:r>
    <w:r>
      <w:rPr>
        <w:rFonts w:ascii="宋体" w:hAnsi="宋体" w:eastAsia="宋体" w:cs="宋体"/>
        <w:spacing w:val="6"/>
        <w:sz w:val="18"/>
        <w:szCs w:val="18"/>
      </w:rPr>
      <w:t xml:space="preserve"> </w:t>
    </w:r>
    <w:r>
      <w:rPr>
        <w:rFonts w:ascii="宋体" w:hAnsi="宋体" w:eastAsia="宋体" w:cs="宋体"/>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47"/>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2"/>
        <w:sz w:val="18"/>
        <w:szCs w:val="18"/>
      </w:rPr>
      <w:t xml:space="preserve"> </w:t>
    </w:r>
    <w:r>
      <w:rPr>
        <w:rFonts w:ascii="宋体" w:hAnsi="宋体" w:eastAsia="宋体" w:cs="宋体"/>
        <w:spacing w:val="-7"/>
        <w:sz w:val="18"/>
        <w:szCs w:val="18"/>
      </w:rPr>
      <w:t>15</w:t>
    </w:r>
    <w:r>
      <w:rPr>
        <w:rFonts w:ascii="宋体" w:hAnsi="宋体" w:eastAsia="宋体" w:cs="宋体"/>
        <w:spacing w:val="6"/>
        <w:sz w:val="18"/>
        <w:szCs w:val="18"/>
      </w:rPr>
      <w:t xml:space="preserve"> </w:t>
    </w:r>
    <w:r>
      <w:rPr>
        <w:rFonts w:ascii="宋体" w:hAnsi="宋体" w:eastAsia="宋体" w:cs="宋体"/>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47"/>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2"/>
        <w:sz w:val="18"/>
        <w:szCs w:val="18"/>
      </w:rPr>
      <w:t xml:space="preserve"> </w:t>
    </w:r>
    <w:r>
      <w:rPr>
        <w:rFonts w:ascii="宋体" w:hAnsi="宋体" w:eastAsia="宋体" w:cs="宋体"/>
        <w:spacing w:val="-7"/>
        <w:sz w:val="18"/>
        <w:szCs w:val="18"/>
      </w:rPr>
      <w:t>16</w:t>
    </w:r>
    <w:r>
      <w:rPr>
        <w:rFonts w:ascii="宋体" w:hAnsi="宋体" w:eastAsia="宋体" w:cs="宋体"/>
        <w:spacing w:val="6"/>
        <w:sz w:val="18"/>
        <w:szCs w:val="18"/>
      </w:rPr>
      <w:t xml:space="preserve"> </w:t>
    </w:r>
    <w:r>
      <w:rPr>
        <w:rFonts w:ascii="宋体" w:hAnsi="宋体" w:eastAsia="宋体" w:cs="宋体"/>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593"/>
      <w:rPr>
        <w:rFonts w:ascii="宋体" w:hAnsi="宋体" w:eastAsia="宋体" w:cs="宋体"/>
        <w:sz w:val="21"/>
        <w:szCs w:val="21"/>
      </w:rPr>
    </w:pPr>
    <w:r>
      <w:pict>
        <v:shape id="_x0000_s2049" o:spid="_x0000_s2049" style="position:absolute;left:0pt;margin-left:88.45pt;margin-top:65.85pt;height:0.5pt;width:418.55pt;mso-position-horizontal-relative:page;mso-position-vertical-relative:page;z-index:251659264;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996"/>
      <w:rPr>
        <w:rFonts w:ascii="宋体" w:hAnsi="宋体" w:eastAsia="宋体" w:cs="宋体"/>
        <w:sz w:val="21"/>
        <w:szCs w:val="21"/>
      </w:rPr>
    </w:pPr>
    <w:r>
      <w:pict>
        <v:shape id="_x0000_s2058" o:spid="_x0000_s2058" style="position:absolute;left:0pt;margin-left:88.45pt;margin-top:65.85pt;height:0.5pt;width:418.55pt;mso-position-horizontal-relative:page;mso-position-vertical-relative:page;z-index:251668480;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020"/>
      <w:rPr>
        <w:rFonts w:ascii="宋体" w:hAnsi="宋体" w:eastAsia="宋体" w:cs="宋体"/>
        <w:sz w:val="21"/>
        <w:szCs w:val="21"/>
      </w:rPr>
    </w:pP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593"/>
      <w:rPr>
        <w:rFonts w:ascii="宋体" w:hAnsi="宋体" w:eastAsia="宋体" w:cs="宋体"/>
        <w:sz w:val="21"/>
        <w:szCs w:val="21"/>
      </w:rPr>
    </w:pPr>
    <w:r>
      <w:pict>
        <v:shape id="_x0000_s2050" o:spid="_x0000_s2050" style="position:absolute;left:0pt;margin-left:88.45pt;margin-top:65.85pt;height:0.5pt;width:418.55pt;mso-position-horizontal-relative:page;mso-position-vertical-relative:page;z-index:251660288;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593"/>
      <w:rPr>
        <w:rFonts w:ascii="宋体" w:hAnsi="宋体" w:eastAsia="宋体" w:cs="宋体"/>
        <w:sz w:val="21"/>
        <w:szCs w:val="21"/>
      </w:rPr>
    </w:pPr>
    <w:r>
      <w:pict>
        <v:shape id="_x0000_s2051" o:spid="_x0000_s2051" style="position:absolute;left:0pt;margin-left:88.45pt;margin-top:65.85pt;height:0.5pt;width:418.55pt;mso-position-horizontal-relative:page;mso-position-vertical-relative:page;z-index:251661312;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593"/>
      <w:rPr>
        <w:rFonts w:ascii="宋体" w:hAnsi="宋体" w:eastAsia="宋体" w:cs="宋体"/>
        <w:sz w:val="21"/>
        <w:szCs w:val="21"/>
      </w:rPr>
    </w:pPr>
    <w:r>
      <w:pict>
        <v:shape id="_x0000_s2052" o:spid="_x0000_s2052" style="position:absolute;left:0pt;margin-left:88.45pt;margin-top:65.85pt;height:0.5pt;width:418.55pt;mso-position-horizontal-relative:page;mso-position-vertical-relative:page;z-index:251662336;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593"/>
      <w:rPr>
        <w:rFonts w:ascii="宋体" w:hAnsi="宋体" w:eastAsia="宋体" w:cs="宋体"/>
        <w:sz w:val="21"/>
        <w:szCs w:val="21"/>
      </w:rPr>
    </w:pPr>
    <w:r>
      <w:pict>
        <v:shape id="_x0000_s2053" o:spid="_x0000_s2053" style="position:absolute;left:0pt;margin-left:88.45pt;margin-top:65.85pt;height:0.5pt;width:418.55pt;mso-position-horizontal-relative:page;mso-position-vertical-relative:page;z-index:251663360;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52"/>
      <w:rPr>
        <w:rFonts w:ascii="宋体" w:hAnsi="宋体" w:eastAsia="宋体" w:cs="宋体"/>
        <w:sz w:val="21"/>
        <w:szCs w:val="21"/>
      </w:rPr>
    </w:pP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593"/>
      <w:rPr>
        <w:rFonts w:ascii="宋体" w:hAnsi="宋体" w:eastAsia="宋体" w:cs="宋体"/>
        <w:sz w:val="21"/>
        <w:szCs w:val="21"/>
      </w:rPr>
    </w:pPr>
    <w:r>
      <w:pict>
        <v:shape id="_x0000_s2054" o:spid="_x0000_s2054" style="position:absolute;left:0pt;margin-left:88.45pt;margin-top:65.85pt;height:0.5pt;width:418.55pt;mso-position-horizontal-relative:page;mso-position-vertical-relative:page;z-index:251665408;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593"/>
      <w:rPr>
        <w:rFonts w:ascii="宋体" w:hAnsi="宋体" w:eastAsia="宋体" w:cs="宋体"/>
        <w:sz w:val="21"/>
        <w:szCs w:val="21"/>
      </w:rPr>
    </w:pPr>
    <w:r>
      <w:pict>
        <v:shape id="_x0000_s2055" o:spid="_x0000_s2055" style="position:absolute;left:0pt;margin-left:88.45pt;margin-top:65.85pt;height:0.5pt;width:418.55pt;mso-position-horizontal-relative:page;mso-position-vertical-relative:page;z-index:251666432;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593"/>
      <w:rPr>
        <w:rFonts w:ascii="宋体" w:hAnsi="宋体" w:eastAsia="宋体" w:cs="宋体"/>
        <w:sz w:val="21"/>
        <w:szCs w:val="21"/>
      </w:rPr>
    </w:pPr>
    <w:r>
      <w:pict>
        <v:shape id="_x0000_s2057" o:spid="_x0000_s2057" style="position:absolute;left:0pt;margin-left:88.45pt;margin-top:65.85pt;height:0.5pt;width:418.55pt;mso-position-horizontal-relative:page;mso-position-vertical-relative:page;z-index:251660288;mso-width-relative:page;mso-height-relative:page;" fillcolor="#000000" filled="t" stroked="f" coordsize="8370,10" o:allowincell="f" path="m0,9l8370,9,8370,0,0,0,0,9xe">
          <v:fill on="t" focussize="0,0"/>
          <v:stroke on="f"/>
          <v:imagedata o:title=""/>
          <o:lock v:ext="edit"/>
        </v:shape>
      </w:pict>
    </w:r>
    <w:r>
      <w:rPr>
        <w:rFonts w:ascii="宋体" w:hAnsi="宋体" w:eastAsia="宋体" w:cs="宋体"/>
        <w:spacing w:val="-1"/>
        <w:sz w:val="21"/>
        <w:szCs w:val="21"/>
      </w:rPr>
      <w:t>2024</w:t>
    </w:r>
    <w:r>
      <w:rPr>
        <w:rFonts w:ascii="宋体" w:hAnsi="宋体" w:eastAsia="宋体" w:cs="宋体"/>
        <w:spacing w:val="-45"/>
        <w:sz w:val="21"/>
        <w:szCs w:val="21"/>
      </w:rPr>
      <w:t xml:space="preserve"> </w:t>
    </w:r>
    <w:r>
      <w:rPr>
        <w:rFonts w:ascii="宋体" w:hAnsi="宋体" w:eastAsia="宋体" w:cs="宋体"/>
        <w:spacing w:val="-1"/>
        <w:sz w:val="21"/>
        <w:szCs w:val="21"/>
      </w:rPr>
      <w:t>年全国企业竞争模拟大赛规程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Q3OGNkYzYxZDU4NzAyYjg3YzA0ZjcxYTM2ODBhNTEifQ=="/>
  </w:docVars>
  <w:rsids>
    <w:rsidRoot w:val="00000000"/>
    <w:rsid w:val="17D167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header" Target="header12.xml"/><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footer" Target="footer6.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0.xml"/><Relationship Id="rId17" Type="http://schemas.openxmlformats.org/officeDocument/2006/relationships/footer" Target="footer4.xml"/><Relationship Id="rId16" Type="http://schemas.openxmlformats.org/officeDocument/2006/relationships/header" Target="header9.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7"/>
    <customShpInfo spid="_x0000_s2058"/>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2024-03-05T13:51:00Z</dcterms:created>
  <dc:creator>Kingsoft-PDF</dc:creator>
  <cp:lastModifiedBy>胭脂</cp:lastModifiedBy>
  <dcterms:modified xsi:type="dcterms:W3CDTF">2024-03-05T05:55:41Z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2024-03-05T13:51:07Z</vt:filetime>
  </property>
  <property fmtid="{D5CDD505-2E9C-101B-9397-08002B2CF9AE}" pid="4" name="UsrData">
    <vt:lpwstr>65e6b2c6c6b7b8001f8b1af3wl</vt:lpwstr>
  </property>
  <property fmtid="{D5CDD505-2E9C-101B-9397-08002B2CF9AE}" pid="5" name="KSOProductBuildVer">
    <vt:lpwstr>2052-12.1.0.16388</vt:lpwstr>
  </property>
  <property fmtid="{D5CDD505-2E9C-101B-9397-08002B2CF9AE}" pid="6" name="ICV">
    <vt:lpwstr>50EA334276E346038D31FC78B44585A9_12</vt:lpwstr>
  </property>
</Properties>
</file>