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60" w:rsidRDefault="00956860" w:rsidP="00956860">
      <w:pPr>
        <w:pStyle w:val="a3"/>
        <w:spacing w:line="4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56860" w:rsidRDefault="00956860" w:rsidP="0095686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安徽文达信息工程学院固定资产报废鉴定表</w:t>
      </w:r>
    </w:p>
    <w:p w:rsidR="00956860" w:rsidRDefault="00956860" w:rsidP="00956860">
      <w:pPr>
        <w:spacing w:line="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申报单位（盖章）：                          填表人：                   联系电话：                   填表时间：</w:t>
      </w:r>
    </w:p>
    <w:tbl>
      <w:tblPr>
        <w:tblW w:w="147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843"/>
        <w:gridCol w:w="3119"/>
        <w:gridCol w:w="708"/>
        <w:gridCol w:w="709"/>
        <w:gridCol w:w="709"/>
        <w:gridCol w:w="709"/>
        <w:gridCol w:w="992"/>
        <w:gridCol w:w="142"/>
        <w:gridCol w:w="708"/>
        <w:gridCol w:w="993"/>
        <w:gridCol w:w="190"/>
        <w:gridCol w:w="1652"/>
      </w:tblGrid>
      <w:tr w:rsidR="00956860" w:rsidTr="00956860"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1275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资产编号</w:t>
            </w:r>
          </w:p>
        </w:tc>
        <w:tc>
          <w:tcPr>
            <w:tcW w:w="184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资产名称</w:t>
            </w:r>
          </w:p>
        </w:tc>
        <w:tc>
          <w:tcPr>
            <w:tcW w:w="311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规格型号</w:t>
            </w:r>
          </w:p>
        </w:tc>
        <w:tc>
          <w:tcPr>
            <w:tcW w:w="70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总价</w:t>
            </w:r>
          </w:p>
        </w:tc>
        <w:tc>
          <w:tcPr>
            <w:tcW w:w="99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购建</w:t>
            </w: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850" w:type="dxa"/>
            <w:gridSpan w:val="2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更新</w:t>
            </w: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</w:t>
            </w:r>
          </w:p>
        </w:tc>
        <w:tc>
          <w:tcPr>
            <w:tcW w:w="99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现状</w:t>
            </w:r>
          </w:p>
        </w:tc>
        <w:tc>
          <w:tcPr>
            <w:tcW w:w="1842" w:type="dxa"/>
            <w:gridSpan w:val="2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相关事件情况说明</w:t>
            </w:r>
          </w:p>
        </w:tc>
      </w:tr>
      <w:tr w:rsidR="00956860" w:rsidTr="00956860"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956860" w:rsidRDefault="00956860" w:rsidP="007E5549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956860" w:rsidTr="00956860"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860" w:rsidTr="00956860"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860" w:rsidTr="00956860"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860" w:rsidTr="00956860"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860" w:rsidTr="00956860"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6CFC" w:rsidTr="00F84F94">
        <w:tc>
          <w:tcPr>
            <w:tcW w:w="9351" w:type="dxa"/>
            <w:gridSpan w:val="7"/>
            <w:vAlign w:val="center"/>
          </w:tcPr>
          <w:p w:rsidR="00CA6CFC" w:rsidRDefault="00CA6CFC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3544" w:type="dxa"/>
            <w:gridSpan w:val="5"/>
            <w:vAlign w:val="center"/>
          </w:tcPr>
          <w:p w:rsidR="00CA6CFC" w:rsidRDefault="00CA6CFC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CA6CFC" w:rsidRDefault="00CA6CFC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56860" w:rsidTr="00956860">
        <w:trPr>
          <w:trHeight w:val="1626"/>
        </w:trPr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报废</w:t>
            </w: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原因</w:t>
            </w:r>
          </w:p>
        </w:tc>
        <w:tc>
          <w:tcPr>
            <w:tcW w:w="13749" w:type="dxa"/>
            <w:gridSpan w:val="13"/>
          </w:tcPr>
          <w:p w:rsidR="00956860" w:rsidRDefault="00956860" w:rsidP="007E5549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956860" w:rsidTr="00956860">
        <w:trPr>
          <w:trHeight w:val="2001"/>
        </w:trPr>
        <w:tc>
          <w:tcPr>
            <w:tcW w:w="988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鉴定</w:t>
            </w: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</w:t>
            </w: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10206" w:type="dxa"/>
            <w:gridSpan w:val="9"/>
          </w:tcPr>
          <w:p w:rsidR="00956860" w:rsidRDefault="00956860" w:rsidP="007E5549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:rsidR="00956860" w:rsidRDefault="00956860" w:rsidP="007E5549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:rsidR="00956860" w:rsidRDefault="00956860" w:rsidP="007E5549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参加鉴定人</w:t>
            </w:r>
          </w:p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（签字）</w:t>
            </w:r>
          </w:p>
        </w:tc>
        <w:tc>
          <w:tcPr>
            <w:tcW w:w="1652" w:type="dxa"/>
            <w:vAlign w:val="center"/>
          </w:tcPr>
          <w:p w:rsidR="00956860" w:rsidRDefault="00956860" w:rsidP="007E55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56860" w:rsidRDefault="00956860" w:rsidP="00956860">
      <w:pPr>
        <w:tabs>
          <w:tab w:val="left" w:pos="360"/>
        </w:tabs>
        <w:spacing w:line="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</w:t>
      </w:r>
      <w:r>
        <w:rPr>
          <w:rFonts w:ascii="仿宋_GB2312" w:eastAsia="仿宋_GB2312"/>
          <w:sz w:val="24"/>
        </w:rPr>
        <w:t>：</w:t>
      </w:r>
      <w:r>
        <w:rPr>
          <w:rFonts w:ascii="仿宋_GB2312" w:eastAsia="仿宋_GB2312" w:hint="eastAsia"/>
          <w:sz w:val="24"/>
        </w:rPr>
        <w:t>1、鉴定</w:t>
      </w:r>
      <w:r>
        <w:rPr>
          <w:rFonts w:ascii="仿宋_GB2312" w:eastAsia="仿宋_GB2312"/>
          <w:sz w:val="24"/>
        </w:rPr>
        <w:t>工作由固定资产一级管理部门牵头，</w:t>
      </w:r>
      <w:r>
        <w:rPr>
          <w:rFonts w:ascii="仿宋_GB2312" w:eastAsia="仿宋_GB2312" w:hint="eastAsia"/>
          <w:sz w:val="24"/>
        </w:rPr>
        <w:t>申报单位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财务部门</w:t>
      </w:r>
      <w:r>
        <w:rPr>
          <w:rFonts w:ascii="仿宋_GB2312" w:eastAsia="仿宋_GB2312"/>
          <w:sz w:val="24"/>
        </w:rPr>
        <w:t>、后勤集团参与</w:t>
      </w:r>
      <w:r>
        <w:rPr>
          <w:rFonts w:ascii="仿宋_GB2312" w:eastAsia="仿宋_GB2312" w:hint="eastAsia"/>
          <w:sz w:val="24"/>
        </w:rPr>
        <w:t>，参加鉴定的人员须有2名（含2名）以上</w:t>
      </w:r>
      <w:r w:rsidR="00CA6CFC" w:rsidRPr="00CA6CFC">
        <w:rPr>
          <w:rFonts w:ascii="仿宋_GB2312" w:eastAsia="仿宋_GB2312" w:hint="eastAsia"/>
          <w:sz w:val="24"/>
        </w:rPr>
        <w:t>对报废资产性能较为熟悉的人员</w:t>
      </w:r>
      <w:r>
        <w:rPr>
          <w:rFonts w:ascii="仿宋_GB2312" w:eastAsia="仿宋_GB2312" w:hint="eastAsia"/>
          <w:sz w:val="24"/>
        </w:rPr>
        <w:t>。2、现状：可用、毁损、拆解、不可修复等。3、本表鉴定完毕</w:t>
      </w:r>
      <w:r>
        <w:rPr>
          <w:rFonts w:ascii="仿宋_GB2312" w:eastAsia="仿宋_GB2312"/>
          <w:sz w:val="24"/>
        </w:rPr>
        <w:t>后申报单位需复印</w:t>
      </w:r>
      <w:r>
        <w:rPr>
          <w:rFonts w:ascii="仿宋_GB2312" w:eastAsia="仿宋_GB2312" w:hint="eastAsia"/>
          <w:sz w:val="24"/>
        </w:rPr>
        <w:t>一式四份，申报单位（留存）、资产管理一级部门&lt;原件&gt;（</w:t>
      </w:r>
      <w:r>
        <w:rPr>
          <w:rFonts w:ascii="仿宋_GB2312" w:eastAsia="仿宋_GB2312"/>
          <w:sz w:val="24"/>
        </w:rPr>
        <w:t>销账</w:t>
      </w:r>
      <w:r>
        <w:rPr>
          <w:rFonts w:ascii="仿宋_GB2312" w:eastAsia="仿宋_GB2312" w:hint="eastAsia"/>
          <w:sz w:val="24"/>
        </w:rPr>
        <w:t>）、财务</w:t>
      </w:r>
      <w:r>
        <w:rPr>
          <w:rFonts w:ascii="仿宋_GB2312" w:eastAsia="仿宋_GB2312"/>
          <w:sz w:val="24"/>
        </w:rPr>
        <w:t>部门</w:t>
      </w:r>
      <w:r>
        <w:rPr>
          <w:rFonts w:ascii="仿宋_GB2312" w:eastAsia="仿宋_GB2312" w:hint="eastAsia"/>
          <w:sz w:val="24"/>
        </w:rPr>
        <w:t>(销账)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后勤服务集团（处置）各一份。</w:t>
      </w:r>
    </w:p>
    <w:p w:rsidR="00FB31A3" w:rsidRPr="00956860" w:rsidRDefault="00FB31A3">
      <w:bookmarkStart w:id="0" w:name="_GoBack"/>
      <w:bookmarkEnd w:id="0"/>
    </w:p>
    <w:sectPr w:rsidR="00FB31A3" w:rsidRPr="00956860" w:rsidSect="00956860">
      <w:pgSz w:w="16838" w:h="11906" w:orient="landscape"/>
      <w:pgMar w:top="1418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5AC" w:rsidRDefault="008C45AC" w:rsidP="00CA6CFC">
      <w:r>
        <w:separator/>
      </w:r>
    </w:p>
  </w:endnote>
  <w:endnote w:type="continuationSeparator" w:id="0">
    <w:p w:rsidR="008C45AC" w:rsidRDefault="008C45AC" w:rsidP="00CA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5AC" w:rsidRDefault="008C45AC" w:rsidP="00CA6CFC">
      <w:r>
        <w:separator/>
      </w:r>
    </w:p>
  </w:footnote>
  <w:footnote w:type="continuationSeparator" w:id="0">
    <w:p w:rsidR="008C45AC" w:rsidRDefault="008C45AC" w:rsidP="00CA6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60"/>
    <w:rsid w:val="005814FE"/>
    <w:rsid w:val="008C45AC"/>
    <w:rsid w:val="00956860"/>
    <w:rsid w:val="00CA6CFC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5E1A5"/>
  <w15:chartTrackingRefBased/>
  <w15:docId w15:val="{E61EDCF3-D75D-4349-BF7F-7A205178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6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860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A6C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CFC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C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CFC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wd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袁兆荣</dc:creator>
  <cp:keywords/>
  <dc:description/>
  <cp:lastModifiedBy>袁兆荣</cp:lastModifiedBy>
  <cp:revision>2</cp:revision>
  <dcterms:created xsi:type="dcterms:W3CDTF">2025-06-13T02:47:00Z</dcterms:created>
  <dcterms:modified xsi:type="dcterms:W3CDTF">2025-12-03T06:29:00Z</dcterms:modified>
</cp:coreProperties>
</file>