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FD939">
      <w:pPr>
        <w:keepNext w:val="0"/>
        <w:keepLines w:val="0"/>
        <w:pageBreakBefore w:val="0"/>
        <w:widowControl w:val="0"/>
        <w:shd w:val="clear"/>
        <w:kinsoku/>
        <w:wordWrap/>
        <w:overflowPunct/>
        <w:topLinePunct w:val="0"/>
        <w:autoSpaceDE/>
        <w:autoSpaceDN/>
        <w:bidi w:val="0"/>
        <w:adjustRightInd/>
        <w:snapToGrid/>
        <w:jc w:val="center"/>
        <w:textAlignment w:val="auto"/>
        <w:rPr>
          <w:rFonts w:hint="eastAsia" w:ascii="黑体" w:hAnsi="黑体" w:eastAsia="黑体" w:cs="黑体"/>
          <w:b/>
          <w:sz w:val="36"/>
          <w:szCs w:val="36"/>
          <w:shd w:val="clear" w:color="auto" w:fill="auto"/>
        </w:rPr>
      </w:pPr>
      <w:r>
        <w:rPr>
          <w:rFonts w:hint="eastAsia" w:ascii="黑体" w:hAnsi="黑体" w:eastAsia="黑体" w:cs="黑体"/>
          <w:b/>
          <w:sz w:val="36"/>
          <w:szCs w:val="36"/>
          <w:shd w:val="clear" w:color="auto" w:fill="auto"/>
          <w:lang w:val="en-US" w:eastAsia="zh-CN"/>
        </w:rPr>
        <w:t>风景园林专业</w:t>
      </w:r>
      <w:r>
        <w:rPr>
          <w:rFonts w:hint="eastAsia" w:ascii="黑体" w:hAnsi="黑体" w:eastAsia="黑体" w:cs="黑体"/>
          <w:b/>
          <w:sz w:val="36"/>
          <w:szCs w:val="36"/>
          <w:shd w:val="clear" w:color="auto" w:fill="auto"/>
        </w:rPr>
        <w:t>专升本</w:t>
      </w:r>
      <w:bookmarkStart w:id="0" w:name="_GoBack"/>
      <w:bookmarkEnd w:id="0"/>
      <w:r>
        <w:rPr>
          <w:rFonts w:hint="eastAsia" w:ascii="黑体" w:hAnsi="黑体" w:eastAsia="黑体" w:cs="黑体"/>
          <w:b/>
          <w:sz w:val="36"/>
          <w:szCs w:val="36"/>
          <w:shd w:val="clear" w:color="auto" w:fill="auto"/>
        </w:rPr>
        <w:t>职业适应性综合测试大纲</w:t>
      </w:r>
    </w:p>
    <w:p w14:paraId="1B06E9C3">
      <w:pPr>
        <w:bidi w:val="0"/>
        <w:rPr>
          <w:rFonts w:hint="eastAsia"/>
        </w:rPr>
      </w:pPr>
    </w:p>
    <w:p w14:paraId="1B996389">
      <w:pPr>
        <w:pStyle w:val="6"/>
        <w:widowControl/>
        <w:numPr>
          <w:ilvl w:val="0"/>
          <w:numId w:val="0"/>
        </w:numPr>
        <w:shd w:val="clear"/>
        <w:spacing w:line="360" w:lineRule="auto"/>
        <w:jc w:val="both"/>
        <w:rPr>
          <w:rFonts w:hint="eastAsia" w:ascii="宋体" w:hAnsi="宋体" w:eastAsia="宋体" w:cs="宋体"/>
          <w:b/>
          <w:bCs/>
          <w:color w:val="000000"/>
          <w:sz w:val="28"/>
          <w:szCs w:val="28"/>
          <w:shd w:val="clear" w:color="auto" w:fill="auto"/>
          <w:lang w:val="en-US" w:eastAsia="zh-CN"/>
        </w:rPr>
      </w:pPr>
      <w:r>
        <w:rPr>
          <w:rFonts w:hint="eastAsia" w:ascii="宋体" w:hAnsi="宋体" w:eastAsia="宋体" w:cs="宋体"/>
          <w:b/>
          <w:bCs/>
          <w:color w:val="000000"/>
          <w:sz w:val="28"/>
          <w:szCs w:val="28"/>
          <w:shd w:val="clear" w:color="auto" w:fill="auto"/>
          <w:lang w:val="en-US" w:eastAsia="zh-CN"/>
        </w:rPr>
        <w:t>一、考核目的</w:t>
      </w:r>
    </w:p>
    <w:p w14:paraId="4E5553BF">
      <w:pPr>
        <w:pStyle w:val="6"/>
        <w:widowControl/>
        <w:numPr>
          <w:ilvl w:val="0"/>
          <w:numId w:val="0"/>
        </w:numPr>
        <w:shd w:val="clear"/>
        <w:spacing w:line="360" w:lineRule="auto"/>
        <w:ind w:firstLine="560" w:firstLineChars="200"/>
        <w:jc w:val="both"/>
        <w:rPr>
          <w:rFonts w:ascii="宋体" w:hAnsi="宋体" w:eastAsia="宋体" w:cs="宋体"/>
          <w:sz w:val="28"/>
          <w:szCs w:val="28"/>
          <w:shd w:val="clear" w:color="auto" w:fill="auto"/>
        </w:rPr>
      </w:pPr>
      <w:r>
        <w:rPr>
          <w:rFonts w:hint="eastAsia" w:ascii="宋体" w:hAnsi="宋体" w:eastAsia="宋体" w:cs="宋体"/>
          <w:sz w:val="28"/>
          <w:szCs w:val="28"/>
          <w:shd w:val="clear" w:color="auto" w:fill="auto"/>
        </w:rPr>
        <w:t>为了贯彻国家和省要求、依据有关政策文件，全面落实考核学生</w:t>
      </w:r>
      <w:r>
        <w:rPr>
          <w:rFonts w:hint="eastAsia" w:ascii="宋体" w:hAnsi="宋体" w:eastAsia="宋体" w:cs="宋体"/>
          <w:sz w:val="28"/>
          <w:szCs w:val="28"/>
          <w:shd w:val="clear" w:color="auto" w:fill="auto"/>
          <w:lang w:val="en-US" w:eastAsia="zh-CN"/>
        </w:rPr>
        <w:t>风景园林</w:t>
      </w:r>
      <w:r>
        <w:rPr>
          <w:rFonts w:hint="eastAsia" w:ascii="宋体" w:hAnsi="宋体" w:eastAsia="宋体" w:cs="宋体"/>
          <w:sz w:val="28"/>
          <w:szCs w:val="28"/>
          <w:shd w:val="clear" w:color="auto" w:fill="auto"/>
        </w:rPr>
        <w:t>专业</w:t>
      </w:r>
      <w:r>
        <w:rPr>
          <w:rFonts w:hint="eastAsia" w:ascii="宋体" w:hAnsi="宋体" w:eastAsia="宋体" w:cs="宋体"/>
          <w:color w:val="000000"/>
          <w:sz w:val="28"/>
          <w:szCs w:val="28"/>
          <w:shd w:val="clear" w:color="auto" w:fill="auto"/>
        </w:rPr>
        <w:t>的基本理论知识、专业能力、综合能力以及素质要求，</w:t>
      </w:r>
      <w:r>
        <w:rPr>
          <w:rFonts w:hint="eastAsia" w:ascii="宋体" w:hAnsi="宋体" w:eastAsia="宋体" w:cs="宋体"/>
          <w:color w:val="333333"/>
          <w:sz w:val="28"/>
          <w:szCs w:val="28"/>
          <w:shd w:val="clear" w:color="auto" w:fill="auto"/>
        </w:rPr>
        <w:t>创新应用型人才培养机制。</w:t>
      </w:r>
      <w:r>
        <w:rPr>
          <w:rFonts w:hint="eastAsia" w:ascii="宋体" w:hAnsi="宋体" w:eastAsia="宋体" w:cs="宋体"/>
          <w:color w:val="000000"/>
          <w:sz w:val="28"/>
          <w:szCs w:val="28"/>
          <w:shd w:val="clear" w:color="auto" w:fill="auto"/>
          <w:lang w:val="en-US" w:eastAsia="zh-CN"/>
        </w:rPr>
        <w:t>风景园林</w:t>
      </w:r>
      <w:r>
        <w:rPr>
          <w:rFonts w:hint="eastAsia" w:ascii="宋体" w:hAnsi="宋体" w:eastAsia="宋体" w:cs="宋体"/>
          <w:color w:val="000000"/>
          <w:sz w:val="28"/>
          <w:szCs w:val="28"/>
          <w:shd w:val="clear" w:color="auto" w:fill="auto"/>
          <w:lang w:eastAsia="zh-CN"/>
        </w:rPr>
        <w:t>(专升本)</w:t>
      </w:r>
      <w:r>
        <w:rPr>
          <w:rFonts w:hint="eastAsia" w:ascii="宋体" w:hAnsi="宋体" w:eastAsia="宋体" w:cs="宋体"/>
          <w:color w:val="000000"/>
          <w:sz w:val="28"/>
          <w:szCs w:val="28"/>
          <w:shd w:val="clear" w:color="auto" w:fill="auto"/>
          <w:lang w:val="en-US" w:eastAsia="zh-CN"/>
        </w:rPr>
        <w:t>的</w:t>
      </w:r>
      <w:r>
        <w:rPr>
          <w:rFonts w:hint="eastAsia" w:ascii="宋体" w:hAnsi="宋体" w:eastAsia="宋体" w:cs="宋体"/>
          <w:color w:val="333333"/>
          <w:sz w:val="28"/>
          <w:szCs w:val="28"/>
          <w:shd w:val="clear" w:color="auto" w:fill="auto"/>
        </w:rPr>
        <w:t>专业</w:t>
      </w:r>
      <w:r>
        <w:rPr>
          <w:rFonts w:hint="eastAsia" w:ascii="宋体" w:hAnsi="宋体" w:eastAsia="宋体" w:cs="宋体"/>
          <w:sz w:val="28"/>
          <w:szCs w:val="28"/>
          <w:shd w:val="clear" w:color="auto" w:fill="auto"/>
        </w:rPr>
        <w:t>课程主要考核学科的基础性、综合性、应用性、创新意识等综合运用。</w:t>
      </w:r>
    </w:p>
    <w:p w14:paraId="6EA5DF9E">
      <w:pPr>
        <w:numPr>
          <w:ilvl w:val="0"/>
          <w:numId w:val="0"/>
        </w:numPr>
        <w:spacing w:line="540" w:lineRule="exact"/>
        <w:rPr>
          <w:rFonts w:ascii="宋体" w:hAnsi="宋体" w:cs="宋体"/>
          <w:color w:val="000000"/>
          <w:kern w:val="0"/>
          <w:szCs w:val="21"/>
          <w:shd w:val="clear" w:color="auto" w:fill="auto"/>
        </w:rPr>
      </w:pPr>
      <w:r>
        <w:rPr>
          <w:rFonts w:hint="eastAsia"/>
          <w:b/>
          <w:bCs/>
          <w:sz w:val="28"/>
          <w:szCs w:val="28"/>
          <w:lang w:val="en-US" w:eastAsia="zh-CN"/>
        </w:rPr>
        <w:t>二、</w:t>
      </w:r>
      <w:r>
        <w:rPr>
          <w:rFonts w:hint="eastAsia"/>
          <w:b/>
          <w:bCs/>
          <w:sz w:val="28"/>
          <w:szCs w:val="28"/>
        </w:rPr>
        <w:t>考核科目和内容</w:t>
      </w:r>
    </w:p>
    <w:p w14:paraId="4F316EC7">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bCs/>
          <w:sz w:val="28"/>
          <w:szCs w:val="28"/>
          <w:shd w:val="clear" w:color="auto" w:fill="auto"/>
        </w:rPr>
      </w:pPr>
      <w:r>
        <w:rPr>
          <w:rFonts w:hint="eastAsia" w:ascii="宋体" w:hAnsi="宋体" w:eastAsia="宋体" w:cs="宋体"/>
          <w:bCs/>
          <w:sz w:val="28"/>
          <w:szCs w:val="28"/>
          <w:shd w:val="clear" w:color="auto" w:fill="auto"/>
          <w:lang w:val="en-US" w:eastAsia="zh-CN"/>
        </w:rPr>
        <w:t>1.</w:t>
      </w:r>
      <w:r>
        <w:rPr>
          <w:rFonts w:hint="eastAsia" w:ascii="宋体" w:hAnsi="宋体" w:eastAsia="宋体" w:cs="宋体"/>
          <w:bCs/>
          <w:sz w:val="28"/>
          <w:szCs w:val="28"/>
          <w:shd w:val="clear" w:color="auto" w:fill="auto"/>
        </w:rPr>
        <w:t>《</w:t>
      </w:r>
      <w:r>
        <w:rPr>
          <w:rFonts w:hint="eastAsia" w:ascii="宋体" w:hAnsi="宋体" w:eastAsia="宋体" w:cs="宋体"/>
          <w:bCs/>
          <w:sz w:val="28"/>
          <w:szCs w:val="28"/>
          <w:shd w:val="clear" w:color="auto" w:fill="auto"/>
          <w:lang w:val="en-US" w:eastAsia="zh-CN"/>
        </w:rPr>
        <w:t>园林</w:t>
      </w:r>
      <w:r>
        <w:rPr>
          <w:rFonts w:hint="eastAsia" w:ascii="宋体" w:hAnsi="宋体" w:eastAsia="宋体" w:cs="宋体"/>
          <w:bCs/>
          <w:sz w:val="28"/>
          <w:szCs w:val="28"/>
          <w:shd w:val="clear" w:color="auto" w:fill="auto"/>
        </w:rPr>
        <w:t>工程</w:t>
      </w:r>
      <w:r>
        <w:rPr>
          <w:rFonts w:hint="eastAsia" w:ascii="宋体" w:hAnsi="宋体" w:eastAsia="宋体" w:cs="宋体"/>
          <w:bCs/>
          <w:sz w:val="28"/>
          <w:szCs w:val="28"/>
          <w:shd w:val="clear" w:color="auto" w:fill="auto"/>
          <w:lang w:val="en-US" w:eastAsia="zh-CN"/>
        </w:rPr>
        <w:t>项目管理</w:t>
      </w:r>
      <w:r>
        <w:rPr>
          <w:rFonts w:hint="eastAsia" w:ascii="宋体" w:hAnsi="宋体" w:eastAsia="宋体" w:cs="宋体"/>
          <w:bCs/>
          <w:sz w:val="28"/>
          <w:szCs w:val="28"/>
          <w:shd w:val="clear" w:color="auto" w:fill="auto"/>
        </w:rPr>
        <w:t>》科目考试参考书</w:t>
      </w:r>
      <w:r>
        <w:rPr>
          <w:rFonts w:hint="eastAsia" w:ascii="宋体" w:hAnsi="宋体" w:eastAsia="宋体" w:cs="宋体"/>
          <w:bCs/>
          <w:sz w:val="28"/>
          <w:szCs w:val="28"/>
          <w:shd w:val="clear" w:color="auto" w:fill="auto"/>
          <w:lang w:eastAsia="zh-CN"/>
        </w:rPr>
        <w:t>：</w:t>
      </w:r>
      <w:r>
        <w:rPr>
          <w:rFonts w:hint="eastAsia" w:ascii="宋体" w:hAnsi="宋体" w:eastAsia="宋体" w:cs="宋体"/>
          <w:bCs/>
          <w:sz w:val="28"/>
          <w:szCs w:val="28"/>
          <w:shd w:val="clear" w:color="auto" w:fill="auto"/>
        </w:rPr>
        <w:t>《</w:t>
      </w:r>
      <w:r>
        <w:rPr>
          <w:rFonts w:hint="eastAsia" w:ascii="宋体" w:hAnsi="宋体" w:eastAsia="宋体" w:cs="宋体"/>
          <w:bCs/>
          <w:sz w:val="28"/>
          <w:szCs w:val="28"/>
          <w:shd w:val="clear" w:color="auto" w:fill="auto"/>
          <w:lang w:val="en-US" w:eastAsia="zh-CN"/>
        </w:rPr>
        <w:t>园林</w:t>
      </w:r>
      <w:r>
        <w:rPr>
          <w:rFonts w:hint="eastAsia" w:ascii="宋体" w:hAnsi="宋体" w:eastAsia="宋体" w:cs="宋体"/>
          <w:bCs/>
          <w:sz w:val="28"/>
          <w:szCs w:val="28"/>
          <w:shd w:val="clear" w:color="auto" w:fill="auto"/>
        </w:rPr>
        <w:t>工程</w:t>
      </w:r>
      <w:r>
        <w:rPr>
          <w:rFonts w:hint="eastAsia" w:ascii="宋体" w:hAnsi="宋体" w:eastAsia="宋体" w:cs="宋体"/>
          <w:bCs/>
          <w:sz w:val="28"/>
          <w:szCs w:val="28"/>
          <w:shd w:val="clear" w:color="auto" w:fill="auto"/>
          <w:lang w:val="en-US" w:eastAsia="zh-CN"/>
        </w:rPr>
        <w:t>项目管理</w:t>
      </w:r>
      <w:r>
        <w:rPr>
          <w:rFonts w:hint="eastAsia" w:ascii="宋体" w:hAnsi="宋体" w:eastAsia="宋体" w:cs="宋体"/>
          <w:bCs/>
          <w:sz w:val="28"/>
          <w:szCs w:val="28"/>
          <w:shd w:val="clear" w:color="auto" w:fill="auto"/>
        </w:rPr>
        <w:t>》，主编：</w:t>
      </w:r>
      <w:r>
        <w:rPr>
          <w:rFonts w:hint="eastAsia" w:ascii="宋体" w:hAnsi="宋体" w:eastAsia="宋体" w:cs="宋体"/>
          <w:bCs/>
          <w:sz w:val="28"/>
          <w:szCs w:val="28"/>
          <w:shd w:val="clear" w:color="auto" w:fill="auto"/>
          <w:lang w:val="en-US" w:eastAsia="zh-CN"/>
        </w:rPr>
        <w:t>李永红</w:t>
      </w:r>
      <w:r>
        <w:rPr>
          <w:rFonts w:hint="eastAsia" w:ascii="宋体" w:hAnsi="宋体" w:eastAsia="宋体" w:cs="宋体"/>
          <w:bCs/>
          <w:sz w:val="28"/>
          <w:szCs w:val="28"/>
          <w:shd w:val="clear" w:color="auto" w:fill="auto"/>
        </w:rPr>
        <w:t>，高等教育出版社（第</w:t>
      </w:r>
      <w:r>
        <w:rPr>
          <w:rFonts w:hint="eastAsia" w:ascii="宋体" w:hAnsi="宋体" w:eastAsia="宋体" w:cs="宋体"/>
          <w:bCs/>
          <w:sz w:val="28"/>
          <w:szCs w:val="28"/>
          <w:shd w:val="clear" w:color="auto" w:fill="auto"/>
          <w:lang w:val="en-US" w:eastAsia="zh-CN"/>
        </w:rPr>
        <w:t>3</w:t>
      </w:r>
      <w:r>
        <w:rPr>
          <w:rFonts w:hint="eastAsia" w:ascii="宋体" w:hAnsi="宋体" w:eastAsia="宋体" w:cs="宋体"/>
          <w:bCs/>
          <w:sz w:val="28"/>
          <w:szCs w:val="28"/>
          <w:shd w:val="clear" w:color="auto" w:fill="auto"/>
        </w:rPr>
        <w:t>版）。</w:t>
      </w:r>
    </w:p>
    <w:p w14:paraId="38B0732B">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560" w:firstLineChars="200"/>
        <w:textAlignment w:val="auto"/>
        <w:rPr>
          <w:rFonts w:hint="eastAsia" w:ascii="宋体" w:hAnsi="宋体" w:eastAsia="宋体" w:cs="宋体"/>
          <w:i w:val="0"/>
          <w:iCs w:val="0"/>
          <w:caps w:val="0"/>
          <w:color w:val="auto"/>
          <w:spacing w:val="0"/>
          <w:sz w:val="28"/>
          <w:szCs w:val="28"/>
          <w:shd w:val="clear" w:fill="FDFDFE"/>
        </w:rPr>
      </w:pPr>
      <w:r>
        <w:rPr>
          <w:rFonts w:hint="default" w:ascii="Times New Roman" w:hAnsi="Times New Roman" w:eastAsia="宋体" w:cs="Times New Roman"/>
          <w:kern w:val="0"/>
          <w:sz w:val="28"/>
          <w:szCs w:val="28"/>
          <w:lang w:val="en-US" w:eastAsia="zh-CN" w:bidi="ar-SA"/>
        </w:rPr>
        <w:t>主要内容包括：</w:t>
      </w:r>
      <w:r>
        <w:rPr>
          <w:rFonts w:hint="eastAsia" w:ascii="宋体" w:hAnsi="宋体" w:eastAsia="宋体" w:cs="宋体"/>
          <w:bCs/>
          <w:sz w:val="28"/>
          <w:szCs w:val="28"/>
          <w:shd w:val="clear" w:color="auto" w:fill="auto"/>
        </w:rPr>
        <w:t>要</w:t>
      </w:r>
      <w:r>
        <w:rPr>
          <w:rFonts w:hint="eastAsia" w:ascii="宋体" w:hAnsi="宋体" w:eastAsia="宋体" w:cs="宋体"/>
          <w:bCs/>
          <w:color w:val="auto"/>
          <w:sz w:val="28"/>
          <w:szCs w:val="28"/>
          <w:shd w:val="clear" w:color="auto" w:fill="auto"/>
        </w:rPr>
        <w:t>求学生掌握</w:t>
      </w:r>
      <w:r>
        <w:rPr>
          <w:rFonts w:hint="eastAsia" w:ascii="宋体" w:hAnsi="宋体" w:eastAsia="宋体" w:cs="宋体"/>
          <w:i w:val="0"/>
          <w:iCs w:val="0"/>
          <w:caps w:val="0"/>
          <w:color w:val="auto"/>
          <w:spacing w:val="0"/>
          <w:sz w:val="28"/>
          <w:szCs w:val="28"/>
          <w:shd w:val="clear" w:fill="FDFDFE"/>
        </w:rPr>
        <w:t>园林工程项目管理的基本概念、理论、方法</w:t>
      </w:r>
      <w:r>
        <w:rPr>
          <w:rFonts w:hint="eastAsia" w:ascii="宋体" w:hAnsi="宋体" w:eastAsia="宋体" w:cs="宋体"/>
          <w:i w:val="0"/>
          <w:iCs w:val="0"/>
          <w:caps w:val="0"/>
          <w:color w:val="auto"/>
          <w:spacing w:val="0"/>
          <w:sz w:val="28"/>
          <w:szCs w:val="28"/>
          <w:shd w:val="clear" w:fill="FDFDFE"/>
          <w:lang w:val="en-US" w:eastAsia="zh-CN"/>
        </w:rPr>
        <w:t>与</w:t>
      </w:r>
      <w:r>
        <w:rPr>
          <w:rFonts w:hint="eastAsia" w:ascii="宋体" w:hAnsi="宋体" w:eastAsia="宋体" w:cs="宋体"/>
          <w:i w:val="0"/>
          <w:iCs w:val="0"/>
          <w:caps w:val="0"/>
          <w:color w:val="auto"/>
          <w:spacing w:val="0"/>
          <w:sz w:val="28"/>
          <w:szCs w:val="28"/>
          <w:shd w:val="clear" w:fill="FDFDFE"/>
        </w:rPr>
        <w:t>实践</w:t>
      </w:r>
      <w:r>
        <w:rPr>
          <w:rFonts w:hint="eastAsia" w:ascii="宋体" w:hAnsi="宋体" w:eastAsia="宋体" w:cs="宋体"/>
          <w:i w:val="0"/>
          <w:iCs w:val="0"/>
          <w:caps w:val="0"/>
          <w:color w:val="auto"/>
          <w:spacing w:val="0"/>
          <w:sz w:val="28"/>
          <w:szCs w:val="28"/>
          <w:shd w:val="clear" w:fill="FDFDFE"/>
          <w:lang w:eastAsia="zh-CN"/>
        </w:rPr>
        <w:t>，</w:t>
      </w:r>
      <w:r>
        <w:rPr>
          <w:rFonts w:hint="eastAsia" w:ascii="宋体" w:hAnsi="宋体" w:eastAsia="宋体" w:cs="宋体"/>
          <w:i w:val="0"/>
          <w:iCs w:val="0"/>
          <w:caps w:val="0"/>
          <w:color w:val="auto"/>
          <w:spacing w:val="0"/>
          <w:sz w:val="28"/>
          <w:szCs w:val="28"/>
          <w:shd w:val="clear" w:fill="FDFDFE"/>
        </w:rPr>
        <w:t>掌握项目策划、成本控制、质量管理、进度控制、风险管理及合同管理等关键环节，并能灵活应用于实际园林工程项目中，解决复杂问题，确保项目高效、高质量完成。同时，强调理论与实践结合，培养考生解决实际问题的能力。</w:t>
      </w:r>
    </w:p>
    <w:p w14:paraId="33A72FC9">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宋体" w:cs="Times New Roman"/>
          <w:kern w:val="0"/>
          <w:sz w:val="28"/>
          <w:szCs w:val="28"/>
          <w:lang w:val="en-US" w:eastAsia="zh-CN" w:bidi="ar-SA"/>
        </w:rPr>
      </w:pPr>
      <w:r>
        <w:rPr>
          <w:rFonts w:hint="eastAsia" w:ascii="Times New Roman" w:hAnsi="Times New Roman" w:eastAsia="宋体" w:cs="Times New Roman"/>
          <w:kern w:val="0"/>
          <w:sz w:val="28"/>
          <w:szCs w:val="28"/>
          <w:lang w:val="en-US" w:eastAsia="zh-CN" w:bidi="ar-SA"/>
        </w:rPr>
        <w:t>2.《园林设计》科目考试参考书：《园林设计》；主编：黄东兵；高等教育出版社（第2版）。</w:t>
      </w:r>
    </w:p>
    <w:p w14:paraId="1CD65953">
      <w:pPr>
        <w:keepNext w:val="0"/>
        <w:keepLines w:val="0"/>
        <w:pageBreakBefore w:val="0"/>
        <w:numPr>
          <w:ilvl w:val="0"/>
          <w:numId w:val="0"/>
        </w:numPr>
        <w:shd w:val="clear"/>
        <w:kinsoku/>
        <w:wordWrap/>
        <w:overflowPunct/>
        <w:topLinePunct w:val="0"/>
        <w:autoSpaceDE/>
        <w:autoSpaceDN/>
        <w:bidi w:val="0"/>
        <w:adjustRightInd/>
        <w:snapToGrid/>
        <w:spacing w:line="600" w:lineRule="exact"/>
        <w:ind w:firstLine="560" w:firstLineChars="200"/>
        <w:textAlignment w:val="auto"/>
        <w:rPr>
          <w:rFonts w:hint="eastAsia" w:ascii="Times New Roman" w:hAnsi="Times New Roman" w:eastAsia="宋体" w:cs="Times New Roman"/>
          <w:kern w:val="0"/>
          <w:sz w:val="28"/>
          <w:szCs w:val="28"/>
          <w:lang w:val="en-US" w:eastAsia="zh-CN" w:bidi="ar-SA"/>
        </w:rPr>
      </w:pPr>
      <w:r>
        <w:rPr>
          <w:rFonts w:hint="default" w:ascii="Times New Roman" w:hAnsi="Times New Roman" w:eastAsia="宋体" w:cs="Times New Roman"/>
          <w:kern w:val="0"/>
          <w:sz w:val="28"/>
          <w:szCs w:val="28"/>
          <w:lang w:val="en-US" w:eastAsia="zh-CN" w:bidi="ar-SA"/>
        </w:rPr>
        <w:t>主要内容包括：</w:t>
      </w:r>
      <w:r>
        <w:rPr>
          <w:rFonts w:hint="eastAsia" w:ascii="Times New Roman" w:hAnsi="Times New Roman" w:eastAsia="宋体" w:cs="Times New Roman"/>
          <w:kern w:val="0"/>
          <w:sz w:val="28"/>
          <w:szCs w:val="28"/>
          <w:lang w:val="en-US" w:eastAsia="zh-CN" w:bidi="ar-SA"/>
        </w:rPr>
        <w:t>主要要求学生全面理解和掌握园林及园林设计的概念，熟悉园林设计的艺术原理、原则、特征及方案设计流程。考查学生对城市园林各类绿地的概念、功能、组成、设计原则与设计要点的掌握情况，以及学生应用理论知识进行各类绿地设计的实践能力和图纸表达水平。要求学生能够独立完成道路绿地、居住区绿地、单位附属绿地和屋顶花园等设计，并具备清晰、准确、专业的图纸表达能力。</w:t>
      </w:r>
    </w:p>
    <w:p w14:paraId="1181F144">
      <w:pPr>
        <w:numPr>
          <w:ilvl w:val="0"/>
          <w:numId w:val="0"/>
        </w:numPr>
        <w:spacing w:line="540" w:lineRule="exact"/>
        <w:ind w:left="630" w:leftChars="0"/>
        <w:rPr>
          <w:rFonts w:hint="eastAsia"/>
          <w:b/>
          <w:bCs/>
          <w:sz w:val="28"/>
          <w:szCs w:val="28"/>
        </w:rPr>
      </w:pPr>
      <w:r>
        <w:rPr>
          <w:rFonts w:hint="eastAsia"/>
          <w:b/>
          <w:bCs/>
          <w:sz w:val="28"/>
          <w:szCs w:val="28"/>
          <w:lang w:val="en-US" w:eastAsia="zh-CN"/>
        </w:rPr>
        <w:t>三、</w:t>
      </w:r>
      <w:r>
        <w:rPr>
          <w:rFonts w:hint="eastAsia"/>
          <w:b/>
          <w:bCs/>
          <w:sz w:val="28"/>
          <w:szCs w:val="28"/>
        </w:rPr>
        <w:t>考核成绩评定方案</w:t>
      </w:r>
    </w:p>
    <w:p w14:paraId="1D3EC960">
      <w:pPr>
        <w:spacing w:line="360" w:lineRule="auto"/>
        <w:ind w:firstLine="560" w:firstLineChars="200"/>
        <w:rPr>
          <w:rFonts w:hint="default" w:ascii="Times New Roman" w:hAnsi="Times New Roman" w:eastAsia="宋体" w:cs="Times New Roman"/>
          <w:kern w:val="0"/>
          <w:sz w:val="28"/>
          <w:szCs w:val="28"/>
          <w:lang w:val="en-US" w:eastAsia="zh-CN" w:bidi="ar-SA"/>
        </w:rPr>
      </w:pPr>
      <w:r>
        <w:rPr>
          <w:rFonts w:hint="default" w:ascii="Times New Roman" w:hAnsi="Times New Roman" w:cs="Times New Roman"/>
          <w:bCs/>
          <w:sz w:val="28"/>
          <w:szCs w:val="28"/>
          <w:lang w:val="en-US" w:eastAsia="zh-CN"/>
        </w:rPr>
        <w:t>成绩构成：自我介绍+专业测试（考核教师提问考核）相结合的方式进行，</w:t>
      </w:r>
      <w:r>
        <w:rPr>
          <w:rFonts w:hint="default" w:ascii="Times New Roman" w:hAnsi="Times New Roman" w:eastAsia="宋体" w:cs="Times New Roman"/>
          <w:kern w:val="0"/>
          <w:sz w:val="28"/>
          <w:szCs w:val="28"/>
          <w:lang w:val="en-US" w:eastAsia="zh-CN" w:bidi="ar-SA"/>
        </w:rPr>
        <w:t>满分100分，其中思想品德20分、学科基础50分、综合素质30分。</w:t>
      </w:r>
    </w:p>
    <w:p w14:paraId="7E797B26">
      <w:pPr>
        <w:ind w:firstLine="560" w:firstLineChars="200"/>
        <w:rPr>
          <w:rFonts w:hint="default" w:ascii="Times New Roman" w:hAnsi="Times New Roman" w:eastAsia="宋体" w:cs="Times New Roman"/>
          <w:kern w:val="0"/>
          <w:sz w:val="28"/>
          <w:szCs w:val="28"/>
          <w:lang w:val="en-US" w:eastAsia="zh-CN" w:bidi="ar-SA"/>
        </w:rPr>
      </w:pPr>
      <w:r>
        <w:rPr>
          <w:rFonts w:hint="default" w:ascii="Times New Roman" w:hAnsi="Times New Roman" w:eastAsia="宋体" w:cs="Times New Roman"/>
          <w:kern w:val="0"/>
          <w:sz w:val="28"/>
          <w:szCs w:val="28"/>
          <w:lang w:val="en-US" w:eastAsia="zh-CN" w:bidi="ar-SA"/>
        </w:rPr>
        <w:t>成绩评定方式：由4位及以上本专业专任教师组成考核小组，分别为每位考生打分，取平均分作为考生总评成绩。</w:t>
      </w:r>
    </w:p>
    <w:p w14:paraId="44B3FD52">
      <w:pPr>
        <w:shd w:val="clear"/>
        <w:jc w:val="left"/>
        <w:rPr>
          <w:rFonts w:ascii="宋体" w:hAnsi="宋体" w:eastAsia="宋体" w:cs="宋体"/>
          <w:bCs/>
          <w:color w:val="FF0000"/>
          <w:sz w:val="28"/>
          <w:szCs w:val="28"/>
          <w:shd w:val="clear" w:color="auto" w:fill="auto"/>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NzZkMGJjYmJkZjJlNGQ0ZGUyNDJkOTRiNTEzZjMifQ=="/>
  </w:docVars>
  <w:rsids>
    <w:rsidRoot w:val="00ED0992"/>
    <w:rsid w:val="001465AF"/>
    <w:rsid w:val="00146AFA"/>
    <w:rsid w:val="003A61F0"/>
    <w:rsid w:val="00440FE7"/>
    <w:rsid w:val="00563D34"/>
    <w:rsid w:val="00622AD7"/>
    <w:rsid w:val="00625B89"/>
    <w:rsid w:val="00671A48"/>
    <w:rsid w:val="007C171A"/>
    <w:rsid w:val="008E6A44"/>
    <w:rsid w:val="00912703"/>
    <w:rsid w:val="0094354E"/>
    <w:rsid w:val="009C01BB"/>
    <w:rsid w:val="009F7C63"/>
    <w:rsid w:val="00AE661E"/>
    <w:rsid w:val="00B66E8E"/>
    <w:rsid w:val="00BE57B4"/>
    <w:rsid w:val="00C21E4E"/>
    <w:rsid w:val="00D2183F"/>
    <w:rsid w:val="00E8664F"/>
    <w:rsid w:val="00EB6E94"/>
    <w:rsid w:val="00ED0992"/>
    <w:rsid w:val="02DE7C7D"/>
    <w:rsid w:val="06BD229F"/>
    <w:rsid w:val="09E77C53"/>
    <w:rsid w:val="0B892750"/>
    <w:rsid w:val="0BF21A3C"/>
    <w:rsid w:val="0E4A69B6"/>
    <w:rsid w:val="101D4395"/>
    <w:rsid w:val="10305890"/>
    <w:rsid w:val="16C4566D"/>
    <w:rsid w:val="19326604"/>
    <w:rsid w:val="198F3627"/>
    <w:rsid w:val="1AE03B27"/>
    <w:rsid w:val="1B4C63F3"/>
    <w:rsid w:val="1B6A2B34"/>
    <w:rsid w:val="1C2A5889"/>
    <w:rsid w:val="1C5E5533"/>
    <w:rsid w:val="210B5C89"/>
    <w:rsid w:val="254C2D14"/>
    <w:rsid w:val="264100A8"/>
    <w:rsid w:val="26775B6F"/>
    <w:rsid w:val="29F3491B"/>
    <w:rsid w:val="2ACE1AD5"/>
    <w:rsid w:val="2C614999"/>
    <w:rsid w:val="2E4C168F"/>
    <w:rsid w:val="319B113E"/>
    <w:rsid w:val="35E36BB2"/>
    <w:rsid w:val="3AE51A16"/>
    <w:rsid w:val="3BF86F39"/>
    <w:rsid w:val="3ED5122D"/>
    <w:rsid w:val="3F951EFF"/>
    <w:rsid w:val="400E2C48"/>
    <w:rsid w:val="425C5EED"/>
    <w:rsid w:val="430F2F5F"/>
    <w:rsid w:val="459C3B1E"/>
    <w:rsid w:val="460C19D8"/>
    <w:rsid w:val="478A52AA"/>
    <w:rsid w:val="48054931"/>
    <w:rsid w:val="4A6D74D0"/>
    <w:rsid w:val="4AB10DA0"/>
    <w:rsid w:val="4E45017D"/>
    <w:rsid w:val="50797D9C"/>
    <w:rsid w:val="50EE248C"/>
    <w:rsid w:val="530E3233"/>
    <w:rsid w:val="533C2753"/>
    <w:rsid w:val="536F17F8"/>
    <w:rsid w:val="54B462CE"/>
    <w:rsid w:val="59A87812"/>
    <w:rsid w:val="5A5914B5"/>
    <w:rsid w:val="5B1A7584"/>
    <w:rsid w:val="5CA116BC"/>
    <w:rsid w:val="5CEB1EEF"/>
    <w:rsid w:val="5CF709BF"/>
    <w:rsid w:val="5D221689"/>
    <w:rsid w:val="5D740137"/>
    <w:rsid w:val="5EDA046D"/>
    <w:rsid w:val="611E3B8D"/>
    <w:rsid w:val="62AD7C47"/>
    <w:rsid w:val="62BE1E54"/>
    <w:rsid w:val="65D379C4"/>
    <w:rsid w:val="6FA36659"/>
    <w:rsid w:val="76E16415"/>
    <w:rsid w:val="77366005"/>
    <w:rsid w:val="781225CE"/>
    <w:rsid w:val="7970018B"/>
    <w:rsid w:val="7C835849"/>
    <w:rsid w:val="7D34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qFormat="1"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3"/>
    <w:semiHidden/>
    <w:unhideWhenUsed/>
    <w:qFormat/>
    <w:uiPriority w:val="99"/>
    <w:pPr>
      <w:jc w:val="left"/>
    </w:pPr>
  </w:style>
  <w:style w:type="paragraph" w:styleId="3">
    <w:name w:val="Balloon Text"/>
    <w:basedOn w:val="1"/>
    <w:link w:val="25"/>
    <w:semiHidden/>
    <w:unhideWhenUsed/>
    <w:qFormat/>
    <w:uiPriority w:val="99"/>
    <w:rPr>
      <w:sz w:val="18"/>
      <w:szCs w:val="18"/>
    </w:rPr>
  </w:style>
  <w:style w:type="paragraph" w:styleId="4">
    <w:name w:val="footer"/>
    <w:basedOn w:val="1"/>
    <w:link w:val="22"/>
    <w:unhideWhenUsed/>
    <w:qFormat/>
    <w:uiPriority w:val="99"/>
    <w:pPr>
      <w:tabs>
        <w:tab w:val="center" w:pos="4153"/>
        <w:tab w:val="right" w:pos="8306"/>
      </w:tabs>
      <w:snapToGrid w:val="0"/>
      <w:jc w:val="left"/>
    </w:pPr>
    <w:rPr>
      <w:sz w:val="18"/>
      <w:szCs w:val="18"/>
    </w:rPr>
  </w:style>
  <w:style w:type="paragraph" w:styleId="5">
    <w:name w:val="header"/>
    <w:basedOn w:val="1"/>
    <w:link w:val="20"/>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semiHidden/>
    <w:unhideWhenUsed/>
    <w:qFormat/>
    <w:uiPriority w:val="99"/>
    <w:pPr>
      <w:jc w:val="left"/>
    </w:pPr>
    <w:rPr>
      <w:rFonts w:cs="Times New Roman"/>
      <w:kern w:val="0"/>
      <w:sz w:val="24"/>
    </w:rPr>
  </w:style>
  <w:style w:type="paragraph" w:styleId="7">
    <w:name w:val="annotation subject"/>
    <w:basedOn w:val="2"/>
    <w:next w:val="2"/>
    <w:link w:val="24"/>
    <w:semiHidden/>
    <w:unhideWhenUsed/>
    <w:qFormat/>
    <w:uiPriority w:val="99"/>
    <w:rPr>
      <w:b/>
      <w:bCs/>
    </w:rPr>
  </w:style>
  <w:style w:type="character" w:styleId="10">
    <w:name w:val="Strong"/>
    <w:basedOn w:val="9"/>
    <w:qFormat/>
    <w:uiPriority w:val="22"/>
    <w:rPr>
      <w:b/>
    </w:rPr>
  </w:style>
  <w:style w:type="character" w:styleId="11">
    <w:name w:val="FollowedHyperlink"/>
    <w:basedOn w:val="9"/>
    <w:semiHidden/>
    <w:unhideWhenUsed/>
    <w:qFormat/>
    <w:uiPriority w:val="99"/>
    <w:rPr>
      <w:color w:val="333333"/>
      <w:u w:val="none"/>
    </w:rPr>
  </w:style>
  <w:style w:type="character" w:styleId="12">
    <w:name w:val="HTML Definition"/>
    <w:basedOn w:val="9"/>
    <w:semiHidden/>
    <w:unhideWhenUsed/>
    <w:qFormat/>
    <w:uiPriority w:val="99"/>
    <w:rPr>
      <w:i/>
    </w:rPr>
  </w:style>
  <w:style w:type="character" w:styleId="13">
    <w:name w:val="HTML Acronym"/>
    <w:basedOn w:val="9"/>
    <w:semiHidden/>
    <w:unhideWhenUsed/>
    <w:qFormat/>
    <w:uiPriority w:val="99"/>
  </w:style>
  <w:style w:type="character" w:styleId="14">
    <w:name w:val="Hyperlink"/>
    <w:basedOn w:val="9"/>
    <w:semiHidden/>
    <w:unhideWhenUsed/>
    <w:qFormat/>
    <w:uiPriority w:val="99"/>
    <w:rPr>
      <w:color w:val="333333"/>
      <w:u w:val="none"/>
    </w:rPr>
  </w:style>
  <w:style w:type="character" w:styleId="15">
    <w:name w:val="HTML Code"/>
    <w:basedOn w:val="9"/>
    <w:semiHidden/>
    <w:unhideWhenUsed/>
    <w:qFormat/>
    <w:uiPriority w:val="99"/>
    <w:rPr>
      <w:rFonts w:ascii="monospace" w:hAnsi="monospace" w:eastAsia="monospace" w:cs="monospace"/>
      <w:sz w:val="21"/>
      <w:szCs w:val="21"/>
    </w:rPr>
  </w:style>
  <w:style w:type="character" w:styleId="16">
    <w:name w:val="annotation reference"/>
    <w:basedOn w:val="9"/>
    <w:semiHidden/>
    <w:unhideWhenUsed/>
    <w:qFormat/>
    <w:uiPriority w:val="99"/>
    <w:rPr>
      <w:sz w:val="21"/>
      <w:szCs w:val="21"/>
    </w:rPr>
  </w:style>
  <w:style w:type="character" w:styleId="17">
    <w:name w:val="HTML Keyboard"/>
    <w:basedOn w:val="9"/>
    <w:semiHidden/>
    <w:unhideWhenUsed/>
    <w:qFormat/>
    <w:uiPriority w:val="99"/>
    <w:rPr>
      <w:rFonts w:hint="default" w:ascii="monospace" w:hAnsi="monospace" w:eastAsia="monospace" w:cs="monospace"/>
      <w:sz w:val="21"/>
      <w:szCs w:val="21"/>
    </w:rPr>
  </w:style>
  <w:style w:type="character" w:styleId="18">
    <w:name w:val="HTML Sample"/>
    <w:basedOn w:val="9"/>
    <w:semiHidden/>
    <w:unhideWhenUsed/>
    <w:qFormat/>
    <w:uiPriority w:val="99"/>
    <w:rPr>
      <w:rFonts w:hint="default" w:ascii="monospace" w:hAnsi="monospace" w:eastAsia="monospace" w:cs="monospace"/>
      <w:sz w:val="21"/>
      <w:szCs w:val="21"/>
    </w:rPr>
  </w:style>
  <w:style w:type="paragraph" w:styleId="19">
    <w:name w:val="List Paragraph"/>
    <w:basedOn w:val="1"/>
    <w:qFormat/>
    <w:uiPriority w:val="34"/>
    <w:pPr>
      <w:ind w:firstLine="420" w:firstLineChars="200"/>
    </w:pPr>
  </w:style>
  <w:style w:type="character" w:customStyle="1" w:styleId="20">
    <w:name w:val="页眉 Char"/>
    <w:basedOn w:val="9"/>
    <w:link w:val="5"/>
    <w:qFormat/>
    <w:uiPriority w:val="99"/>
    <w:rPr>
      <w:rFonts w:ascii="Calibri" w:hAnsi="Calibri" w:eastAsia="宋体" w:cs="Times New Roman"/>
      <w:sz w:val="18"/>
      <w:szCs w:val="18"/>
    </w:rPr>
  </w:style>
  <w:style w:type="character" w:customStyle="1" w:styleId="21">
    <w:name w:val="u-sub"/>
    <w:basedOn w:val="9"/>
    <w:qFormat/>
    <w:uiPriority w:val="0"/>
    <w:rPr>
      <w:color w:val="FFFFFF"/>
      <w:shd w:val="clear" w:color="auto" w:fill="0061B4"/>
    </w:rPr>
  </w:style>
  <w:style w:type="character" w:customStyle="1" w:styleId="22">
    <w:name w:val="页脚 Char"/>
    <w:basedOn w:val="9"/>
    <w:link w:val="4"/>
    <w:qFormat/>
    <w:uiPriority w:val="99"/>
    <w:rPr>
      <w:rFonts w:asciiTheme="minorHAnsi" w:hAnsiTheme="minorHAnsi" w:eastAsiaTheme="minorEastAsia" w:cstheme="minorBidi"/>
      <w:kern w:val="2"/>
      <w:sz w:val="18"/>
      <w:szCs w:val="18"/>
    </w:rPr>
  </w:style>
  <w:style w:type="character" w:customStyle="1" w:styleId="23">
    <w:name w:val="批注文字 Char"/>
    <w:basedOn w:val="9"/>
    <w:link w:val="2"/>
    <w:semiHidden/>
    <w:qFormat/>
    <w:uiPriority w:val="99"/>
    <w:rPr>
      <w:rFonts w:asciiTheme="minorHAnsi" w:hAnsiTheme="minorHAnsi" w:eastAsiaTheme="minorEastAsia" w:cstheme="minorBidi"/>
      <w:kern w:val="2"/>
      <w:sz w:val="21"/>
      <w:szCs w:val="22"/>
    </w:rPr>
  </w:style>
  <w:style w:type="character" w:customStyle="1" w:styleId="24">
    <w:name w:val="批注主题 Char"/>
    <w:basedOn w:val="23"/>
    <w:link w:val="7"/>
    <w:semiHidden/>
    <w:qFormat/>
    <w:uiPriority w:val="99"/>
    <w:rPr>
      <w:rFonts w:asciiTheme="minorHAnsi" w:hAnsiTheme="minorHAnsi" w:eastAsiaTheme="minorEastAsia" w:cstheme="minorBidi"/>
      <w:b/>
      <w:bCs/>
      <w:kern w:val="2"/>
      <w:sz w:val="21"/>
      <w:szCs w:val="22"/>
    </w:rPr>
  </w:style>
  <w:style w:type="character" w:customStyle="1" w:styleId="25">
    <w:name w:val="批注框文本 Char"/>
    <w:basedOn w:val="9"/>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690</Words>
  <Characters>700</Characters>
  <Lines>18</Lines>
  <Paragraphs>5</Paragraphs>
  <TotalTime>0</TotalTime>
  <ScaleCrop>false</ScaleCrop>
  <LinksUpToDate>false</LinksUpToDate>
  <CharactersWithSpaces>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2020-04-12T03:12:00Z</dcterms:created>
  <dc:creator>Administrator</dc:creator>
  <cp:lastModifiedBy>I</cp:lastModifiedBy>
  <dcterms:modified xsi:type="dcterms:W3CDTF">2026-03-19T07:29:25Z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2FFB7BE4DDA34A53AF1DB3D1C2C5FB5A_13</vt:lpwstr>
  </property>
  <property fmtid="{D5CDD505-2E9C-101B-9397-08002B2CF9AE}" pid="4" name="KSOTemplateDocerSaveRecord">
    <vt:lpwstr>eyJoZGlkIjoiNjRiNTg2YTYyZjJiMjhlMTc2YmEwZGIzZTA4ZGZkMDUiLCJ1c2VySWQiOiI4OTA0Mzk4NDQifQ==</vt:lpwstr>
  </property>
</Properties>
</file>